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50F" w:rsidRPr="006E18CB" w:rsidRDefault="0046150F" w:rsidP="0046150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>«</w:t>
      </w:r>
      <w:r w:rsidRPr="000B2DED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p w:rsidR="0046150F" w:rsidRPr="00691311" w:rsidRDefault="0046150F" w:rsidP="0046150F">
      <w:pPr>
        <w:spacing w:line="276" w:lineRule="auto"/>
        <w:ind w:right="-1"/>
        <w:jc w:val="right"/>
        <w:rPr>
          <w:sz w:val="26"/>
          <w:szCs w:val="26"/>
        </w:rPr>
      </w:pPr>
      <w:r w:rsidRPr="00691311">
        <w:rPr>
          <w:sz w:val="26"/>
          <w:szCs w:val="26"/>
        </w:rPr>
        <w:t xml:space="preserve">Первый заместитель директора – </w:t>
      </w:r>
    </w:p>
    <w:p w:rsidR="0046150F" w:rsidRPr="00691311" w:rsidRDefault="0046150F" w:rsidP="0046150F">
      <w:pPr>
        <w:spacing w:line="276" w:lineRule="auto"/>
        <w:jc w:val="right"/>
        <w:rPr>
          <w:sz w:val="26"/>
          <w:szCs w:val="26"/>
        </w:rPr>
      </w:pPr>
      <w:r w:rsidRPr="00691311">
        <w:rPr>
          <w:sz w:val="26"/>
          <w:szCs w:val="26"/>
        </w:rPr>
        <w:t xml:space="preserve">                               главный инженер филиала </w:t>
      </w:r>
    </w:p>
    <w:p w:rsidR="0046150F" w:rsidRPr="00691311" w:rsidRDefault="0046150F" w:rsidP="0046150F">
      <w:pPr>
        <w:spacing w:line="276" w:lineRule="auto"/>
        <w:jc w:val="right"/>
        <w:rPr>
          <w:sz w:val="26"/>
          <w:szCs w:val="26"/>
        </w:rPr>
      </w:pPr>
      <w:r w:rsidRPr="00691311">
        <w:rPr>
          <w:sz w:val="26"/>
          <w:szCs w:val="26"/>
        </w:rPr>
        <w:t>ПАО «МРСК Центра» - «Костромаэнерго»</w:t>
      </w:r>
    </w:p>
    <w:p w:rsidR="0046150F" w:rsidRPr="00691311" w:rsidRDefault="0046150F" w:rsidP="0046150F">
      <w:pPr>
        <w:spacing w:line="276" w:lineRule="auto"/>
        <w:jc w:val="right"/>
        <w:rPr>
          <w:sz w:val="26"/>
          <w:szCs w:val="26"/>
        </w:rPr>
      </w:pPr>
    </w:p>
    <w:p w:rsidR="0046150F" w:rsidRPr="00691311" w:rsidRDefault="0046150F" w:rsidP="0046150F">
      <w:pPr>
        <w:spacing w:line="276" w:lineRule="auto"/>
        <w:ind w:left="8"/>
        <w:jc w:val="right"/>
        <w:rPr>
          <w:sz w:val="26"/>
          <w:szCs w:val="26"/>
        </w:rPr>
      </w:pPr>
      <w:r w:rsidRPr="00691311">
        <w:rPr>
          <w:sz w:val="26"/>
          <w:szCs w:val="26"/>
        </w:rPr>
        <w:t>_____________</w:t>
      </w:r>
      <w:proofErr w:type="spellStart"/>
      <w:r w:rsidRPr="00691311">
        <w:rPr>
          <w:sz w:val="26"/>
          <w:szCs w:val="26"/>
        </w:rPr>
        <w:t>А.Н.Мелузов</w:t>
      </w:r>
      <w:proofErr w:type="spellEnd"/>
    </w:p>
    <w:p w:rsidR="0046150F" w:rsidRPr="00691311" w:rsidRDefault="0046150F" w:rsidP="0046150F">
      <w:pPr>
        <w:pStyle w:val="21"/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691311">
        <w:rPr>
          <w:sz w:val="26"/>
          <w:szCs w:val="26"/>
        </w:rPr>
        <w:t>___</w:t>
      </w:r>
      <w:r>
        <w:rPr>
          <w:sz w:val="26"/>
          <w:szCs w:val="26"/>
        </w:rPr>
        <w:t>»</w:t>
      </w:r>
      <w:r w:rsidRPr="00691311">
        <w:rPr>
          <w:sz w:val="26"/>
          <w:szCs w:val="26"/>
        </w:rPr>
        <w:t xml:space="preserve"> ___________ 2020 г.</w:t>
      </w:r>
    </w:p>
    <w:p w:rsidR="00730DE3" w:rsidRPr="00C577E5" w:rsidRDefault="00730DE3" w:rsidP="0046150F">
      <w:pPr>
        <w:tabs>
          <w:tab w:val="right" w:pos="10207"/>
        </w:tabs>
        <w:ind w:right="-2" w:firstLine="567"/>
        <w:jc w:val="right"/>
        <w:rPr>
          <w:sz w:val="26"/>
          <w:szCs w:val="26"/>
        </w:rPr>
      </w:pP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250E51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r w:rsidR="009E07C2">
        <w:rPr>
          <w:sz w:val="26"/>
          <w:szCs w:val="26"/>
        </w:rPr>
        <w:t xml:space="preserve">в Красносельском и </w:t>
      </w:r>
      <w:proofErr w:type="spellStart"/>
      <w:r w:rsidR="009E07C2">
        <w:rPr>
          <w:sz w:val="26"/>
          <w:szCs w:val="26"/>
        </w:rPr>
        <w:t>Судиславском</w:t>
      </w:r>
      <w:proofErr w:type="spellEnd"/>
      <w:r w:rsidR="009E07C2">
        <w:rPr>
          <w:sz w:val="26"/>
          <w:szCs w:val="26"/>
        </w:rPr>
        <w:t xml:space="preserve"> Р</w:t>
      </w:r>
      <w:r w:rsidRPr="00250E51">
        <w:rPr>
          <w:sz w:val="26"/>
          <w:szCs w:val="26"/>
        </w:rPr>
        <w:t xml:space="preserve">ЭС филиала ПАО «МРСК </w:t>
      </w:r>
      <w:r w:rsidR="0007630C">
        <w:rPr>
          <w:sz w:val="26"/>
          <w:szCs w:val="26"/>
        </w:rPr>
        <w:t>Центра</w:t>
      </w:r>
      <w:r w:rsidRPr="00250E51">
        <w:rPr>
          <w:sz w:val="26"/>
          <w:szCs w:val="26"/>
        </w:rPr>
        <w:t>» – «</w:t>
      </w:r>
      <w:r w:rsidR="0005609E">
        <w:rPr>
          <w:sz w:val="26"/>
          <w:szCs w:val="26"/>
        </w:rPr>
        <w:t>Костромаэнерго</w:t>
      </w:r>
      <w:r w:rsidRPr="00250E51">
        <w:rPr>
          <w:sz w:val="26"/>
          <w:szCs w:val="26"/>
        </w:rPr>
        <w:t>»</w:t>
      </w:r>
      <w:r>
        <w:rPr>
          <w:sz w:val="26"/>
          <w:szCs w:val="26"/>
        </w:rPr>
        <w:t xml:space="preserve"> в рамках внедрения технологии распределенной автоматизации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Инвестиционная программа филиала ПАО «МРСК </w:t>
      </w:r>
      <w:r w:rsidR="00452DBE">
        <w:rPr>
          <w:bCs/>
          <w:iCs/>
          <w:sz w:val="26"/>
          <w:szCs w:val="26"/>
        </w:rPr>
        <w:t>Центра</w:t>
      </w:r>
      <w:r w:rsidRPr="00C577E5">
        <w:rPr>
          <w:bCs/>
          <w:iCs/>
          <w:sz w:val="26"/>
          <w:szCs w:val="26"/>
        </w:rPr>
        <w:t>» – «</w:t>
      </w:r>
      <w:r w:rsidR="00452DBE">
        <w:rPr>
          <w:bCs/>
          <w:iCs/>
          <w:sz w:val="26"/>
          <w:szCs w:val="26"/>
        </w:rPr>
        <w:t>Кострома</w:t>
      </w:r>
      <w:r w:rsidRPr="00C577E5">
        <w:rPr>
          <w:bCs/>
          <w:iCs/>
          <w:sz w:val="26"/>
          <w:szCs w:val="26"/>
        </w:rPr>
        <w:t>энерго».</w:t>
      </w:r>
    </w:p>
    <w:p w:rsidR="00250E51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Pr="00C577E5">
        <w:rPr>
          <w:bCs/>
          <w:iCs/>
          <w:sz w:val="26"/>
          <w:szCs w:val="26"/>
        </w:rPr>
        <w:t xml:space="preserve">филиала ПАО </w:t>
      </w:r>
      <w:r w:rsidR="0080078B" w:rsidRPr="00C577E5">
        <w:rPr>
          <w:bCs/>
          <w:iCs/>
          <w:sz w:val="26"/>
          <w:szCs w:val="26"/>
        </w:rPr>
        <w:t xml:space="preserve">«МРСК </w:t>
      </w:r>
      <w:r w:rsidR="0080078B">
        <w:rPr>
          <w:bCs/>
          <w:iCs/>
          <w:sz w:val="26"/>
          <w:szCs w:val="26"/>
        </w:rPr>
        <w:t>Центра</w:t>
      </w:r>
      <w:r w:rsidR="0080078B" w:rsidRPr="00C577E5">
        <w:rPr>
          <w:bCs/>
          <w:iCs/>
          <w:sz w:val="26"/>
          <w:szCs w:val="26"/>
        </w:rPr>
        <w:t>» – «</w:t>
      </w:r>
      <w:r w:rsidR="0080078B">
        <w:rPr>
          <w:bCs/>
          <w:iCs/>
          <w:sz w:val="26"/>
          <w:szCs w:val="26"/>
        </w:rPr>
        <w:t>Кострома</w:t>
      </w:r>
      <w:r w:rsidR="0080078B" w:rsidRPr="00C577E5">
        <w:rPr>
          <w:bCs/>
          <w:iCs/>
          <w:sz w:val="26"/>
          <w:szCs w:val="26"/>
        </w:rPr>
        <w:t>энерго»</w:t>
      </w:r>
      <w:r>
        <w:rPr>
          <w:bCs/>
          <w:iCs/>
          <w:sz w:val="26"/>
          <w:szCs w:val="26"/>
        </w:rPr>
        <w:t>.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730DE3" w:rsidRPr="00C577E5" w:rsidRDefault="00730DE3" w:rsidP="00C577E5">
      <w:pPr>
        <w:pStyle w:val="a5"/>
        <w:ind w:left="0" w:firstLine="567"/>
        <w:rPr>
          <w:sz w:val="26"/>
          <w:szCs w:val="26"/>
        </w:rPr>
      </w:pPr>
    </w:p>
    <w:p w:rsidR="00C66A76" w:rsidRPr="00667F06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667F0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899"/>
      </w:tblGrid>
      <w:tr w:rsidR="00C66A76" w:rsidRPr="00667F06" w:rsidTr="00202D5C">
        <w:trPr>
          <w:cantSplit/>
          <w:trHeight w:val="20"/>
        </w:trPr>
        <w:tc>
          <w:tcPr>
            <w:tcW w:w="2332" w:type="pct"/>
            <w:vAlign w:val="center"/>
          </w:tcPr>
          <w:p w:rsidR="00C66A76" w:rsidRPr="00667F0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67F06">
              <w:rPr>
                <w:sz w:val="24"/>
                <w:szCs w:val="24"/>
              </w:rPr>
              <w:t>Область</w:t>
            </w:r>
          </w:p>
        </w:tc>
        <w:tc>
          <w:tcPr>
            <w:tcW w:w="2668" w:type="pct"/>
            <w:vAlign w:val="center"/>
          </w:tcPr>
          <w:p w:rsidR="00C66A76" w:rsidRPr="00667F0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67F06">
              <w:rPr>
                <w:sz w:val="24"/>
                <w:szCs w:val="24"/>
              </w:rPr>
              <w:t>Район</w:t>
            </w:r>
          </w:p>
        </w:tc>
      </w:tr>
      <w:tr w:rsidR="00C66A76" w:rsidRPr="00667F06" w:rsidTr="00202D5C">
        <w:trPr>
          <w:cantSplit/>
          <w:trHeight w:val="20"/>
        </w:trPr>
        <w:tc>
          <w:tcPr>
            <w:tcW w:w="2332" w:type="pct"/>
            <w:vAlign w:val="center"/>
          </w:tcPr>
          <w:p w:rsidR="00C66A76" w:rsidRPr="00667F06" w:rsidRDefault="00050A21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667F06">
              <w:rPr>
                <w:sz w:val="24"/>
                <w:szCs w:val="24"/>
                <w:lang w:eastAsia="ru-RU"/>
              </w:rPr>
              <w:t>Костромская</w:t>
            </w:r>
          </w:p>
        </w:tc>
        <w:tc>
          <w:tcPr>
            <w:tcW w:w="2668" w:type="pct"/>
            <w:vAlign w:val="center"/>
          </w:tcPr>
          <w:p w:rsidR="00C66A76" w:rsidRPr="00667F06" w:rsidRDefault="00050A21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667F06">
              <w:rPr>
                <w:sz w:val="26"/>
                <w:szCs w:val="26"/>
              </w:rPr>
              <w:t xml:space="preserve">Красносельский и </w:t>
            </w:r>
            <w:proofErr w:type="spellStart"/>
            <w:r w:rsidRPr="00667F06">
              <w:rPr>
                <w:sz w:val="26"/>
                <w:szCs w:val="26"/>
              </w:rPr>
              <w:t>Судиславский</w:t>
            </w:r>
            <w:proofErr w:type="spellEnd"/>
          </w:p>
        </w:tc>
      </w:tr>
    </w:tbl>
    <w:p w:rsidR="00730DE3" w:rsidRPr="00943F44" w:rsidRDefault="00730DE3" w:rsidP="00943F4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667F06">
        <w:rPr>
          <w:sz w:val="26"/>
          <w:szCs w:val="26"/>
        </w:rPr>
        <w:t xml:space="preserve">Разработать </w:t>
      </w:r>
      <w:r w:rsidR="00B503D3" w:rsidRPr="00667F06">
        <w:rPr>
          <w:sz w:val="26"/>
          <w:szCs w:val="26"/>
        </w:rPr>
        <w:t xml:space="preserve">проектно-сметную (ПСД) и </w:t>
      </w:r>
      <w:r w:rsidRPr="00667F06">
        <w:rPr>
          <w:sz w:val="26"/>
          <w:szCs w:val="26"/>
        </w:rPr>
        <w:t xml:space="preserve">рабочую </w:t>
      </w:r>
      <w:r w:rsidRPr="00A83C13">
        <w:rPr>
          <w:sz w:val="26"/>
          <w:szCs w:val="26"/>
        </w:rPr>
        <w:t>документаци</w:t>
      </w:r>
      <w:r w:rsidRPr="00667F06">
        <w:rPr>
          <w:sz w:val="26"/>
          <w:szCs w:val="26"/>
        </w:rPr>
        <w:t>ю (РД)</w:t>
      </w:r>
      <w:r w:rsidR="00593B67" w:rsidRPr="00667F06">
        <w:rPr>
          <w:sz w:val="26"/>
          <w:szCs w:val="26"/>
        </w:rPr>
        <w:t xml:space="preserve"> в одну стадию</w:t>
      </w:r>
      <w:r w:rsidR="007D5C39">
        <w:rPr>
          <w:sz w:val="26"/>
          <w:szCs w:val="26"/>
        </w:rPr>
        <w:t xml:space="preserve"> (далее – </w:t>
      </w:r>
      <w:r w:rsidR="00B23C13">
        <w:rPr>
          <w:sz w:val="26"/>
          <w:szCs w:val="26"/>
        </w:rPr>
        <w:t>Проект</w:t>
      </w:r>
      <w:r w:rsidR="007D5C39">
        <w:rPr>
          <w:sz w:val="26"/>
          <w:szCs w:val="26"/>
        </w:rPr>
        <w:t>)</w:t>
      </w:r>
      <w:r w:rsidRPr="00C577E5">
        <w:rPr>
          <w:sz w:val="26"/>
          <w:szCs w:val="26"/>
        </w:rPr>
        <w:t xml:space="preserve"> для реконструкции/нового строительства </w:t>
      </w:r>
      <w:r w:rsidR="00B503D3">
        <w:rPr>
          <w:sz w:val="26"/>
          <w:szCs w:val="26"/>
        </w:rPr>
        <w:t xml:space="preserve">электросетевых центров питания 35-220 </w:t>
      </w:r>
      <w:proofErr w:type="spellStart"/>
      <w:r w:rsidR="00B503D3">
        <w:rPr>
          <w:sz w:val="26"/>
          <w:szCs w:val="26"/>
        </w:rPr>
        <w:t>кВ</w:t>
      </w:r>
      <w:proofErr w:type="spellEnd"/>
      <w:r w:rsidR="00B503D3">
        <w:rPr>
          <w:sz w:val="26"/>
          <w:szCs w:val="26"/>
        </w:rPr>
        <w:t xml:space="preserve"> и </w:t>
      </w:r>
      <w:r w:rsidRPr="00943F44">
        <w:rPr>
          <w:sz w:val="26"/>
          <w:szCs w:val="26"/>
        </w:rPr>
        <w:t xml:space="preserve">объектов распределительной сети 10 (6)/0,4 </w:t>
      </w:r>
      <w:proofErr w:type="spellStart"/>
      <w:r w:rsidRPr="00943F44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</w:t>
      </w:r>
      <w:r w:rsidRPr="00943F44">
        <w:rPr>
          <w:sz w:val="26"/>
          <w:szCs w:val="26"/>
        </w:rPr>
        <w:t>расположенных в</w:t>
      </w:r>
      <w:r w:rsidR="0068184C" w:rsidRPr="00943F44">
        <w:rPr>
          <w:sz w:val="26"/>
          <w:szCs w:val="26"/>
        </w:rPr>
        <w:t xml:space="preserve"> </w:t>
      </w:r>
      <w:r w:rsidR="0068184C">
        <w:rPr>
          <w:sz w:val="26"/>
          <w:szCs w:val="26"/>
        </w:rPr>
        <w:t xml:space="preserve">Красносельском и </w:t>
      </w:r>
      <w:proofErr w:type="spellStart"/>
      <w:r w:rsidR="0068184C">
        <w:rPr>
          <w:sz w:val="26"/>
          <w:szCs w:val="26"/>
        </w:rPr>
        <w:t>Судиславском</w:t>
      </w:r>
      <w:proofErr w:type="spellEnd"/>
      <w:r w:rsidR="0068184C">
        <w:rPr>
          <w:sz w:val="26"/>
          <w:szCs w:val="26"/>
        </w:rPr>
        <w:t xml:space="preserve"> </w:t>
      </w:r>
      <w:r w:rsidRPr="00943F44">
        <w:rPr>
          <w:sz w:val="26"/>
          <w:szCs w:val="26"/>
        </w:rPr>
        <w:t>РЭС</w:t>
      </w:r>
      <w:r w:rsidR="00E37D89" w:rsidRPr="00943F44">
        <w:rPr>
          <w:sz w:val="26"/>
          <w:szCs w:val="26"/>
        </w:rPr>
        <w:t xml:space="preserve"> филиала «</w:t>
      </w:r>
      <w:r w:rsidR="0068184C" w:rsidRPr="00943F44">
        <w:rPr>
          <w:sz w:val="26"/>
          <w:szCs w:val="26"/>
        </w:rPr>
        <w:t>Костромаэнерго</w:t>
      </w:r>
      <w:r w:rsidR="00E37D89" w:rsidRPr="00943F44">
        <w:rPr>
          <w:sz w:val="26"/>
          <w:szCs w:val="26"/>
        </w:rPr>
        <w:t>»</w:t>
      </w:r>
      <w:r w:rsidR="00AA44E2" w:rsidRPr="00943F44">
        <w:rPr>
          <w:sz w:val="26"/>
          <w:szCs w:val="26"/>
        </w:rPr>
        <w:t xml:space="preserve"> (далее – Филиал)</w:t>
      </w:r>
      <w:r w:rsidRPr="00943F44">
        <w:rPr>
          <w:sz w:val="26"/>
          <w:szCs w:val="26"/>
        </w:rPr>
        <w:t>, с учетом требований НТД, указан</w:t>
      </w:r>
      <w:r w:rsidR="004B76CE" w:rsidRPr="00943F44">
        <w:rPr>
          <w:sz w:val="26"/>
          <w:szCs w:val="26"/>
        </w:rPr>
        <w:t>ных в п. 8</w:t>
      </w:r>
      <w:r w:rsidRPr="00943F44">
        <w:rPr>
          <w:sz w:val="26"/>
          <w:szCs w:val="26"/>
        </w:rPr>
        <w:t xml:space="preserve"> настоящего </w:t>
      </w:r>
      <w:r w:rsidR="004B76CE" w:rsidRPr="00943F44">
        <w:rPr>
          <w:sz w:val="26"/>
          <w:szCs w:val="26"/>
        </w:rPr>
        <w:t>технического задания (</w:t>
      </w:r>
      <w:r w:rsidRPr="00943F44">
        <w:rPr>
          <w:sz w:val="26"/>
          <w:szCs w:val="26"/>
        </w:rPr>
        <w:t>ТЗ</w:t>
      </w:r>
      <w:r w:rsidR="004B76CE" w:rsidRPr="00943F44">
        <w:rPr>
          <w:sz w:val="26"/>
          <w:szCs w:val="26"/>
        </w:rPr>
        <w:t>)</w:t>
      </w:r>
      <w:r w:rsidRPr="00943F44">
        <w:rPr>
          <w:sz w:val="26"/>
          <w:szCs w:val="26"/>
        </w:rPr>
        <w:t>. При проектировании необходимо руководствоваться последними редакциями документов, необходимых и дейс</w:t>
      </w:r>
      <w:r w:rsidR="004545BD" w:rsidRPr="00943F44">
        <w:rPr>
          <w:sz w:val="26"/>
          <w:szCs w:val="26"/>
        </w:rPr>
        <w:t xml:space="preserve">твующих на момент разработки </w:t>
      </w:r>
      <w:r w:rsidR="00D04AB3" w:rsidRPr="00943F44">
        <w:rPr>
          <w:sz w:val="26"/>
          <w:szCs w:val="26"/>
        </w:rPr>
        <w:t>основных технических решений, рабочей и сметной документации</w:t>
      </w:r>
      <w:r w:rsidRPr="00943F44">
        <w:rPr>
          <w:sz w:val="26"/>
          <w:szCs w:val="26"/>
        </w:rPr>
        <w:t xml:space="preserve">, в том числе не указанных в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 xml:space="preserve">объем работ по проектированию модернизации ЛЭП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реконструкции и строительству РУ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РП, ТП, ПС 35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и выше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Этапность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lastRenderedPageBreak/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433EC8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3E1567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Cs/>
          <w:sz w:val="26"/>
          <w:szCs w:val="26"/>
        </w:rPr>
        <w:t xml:space="preserve">Выполнить согласование </w:t>
      </w:r>
      <w:r w:rsidR="00B503D3">
        <w:rPr>
          <w:bCs/>
          <w:sz w:val="26"/>
          <w:szCs w:val="26"/>
        </w:rPr>
        <w:t>Проекта</w:t>
      </w:r>
      <w:r w:rsidR="0098070B">
        <w:rPr>
          <w:bCs/>
          <w:sz w:val="26"/>
          <w:szCs w:val="26"/>
        </w:rPr>
        <w:t>, в том числе ОТР,</w:t>
      </w:r>
      <w:r w:rsidRPr="00C577E5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>
        <w:rPr>
          <w:bCs/>
          <w:sz w:val="26"/>
          <w:szCs w:val="26"/>
        </w:rPr>
        <w:t>ми органами</w:t>
      </w:r>
      <w:r w:rsidR="00A1342B">
        <w:rPr>
          <w:bCs/>
          <w:sz w:val="26"/>
          <w:szCs w:val="26"/>
        </w:rPr>
        <w:t xml:space="preserve"> </w:t>
      </w:r>
      <w:r w:rsidR="00A1342B" w:rsidRPr="00180F96">
        <w:rPr>
          <w:bCs/>
          <w:sz w:val="24"/>
          <w:szCs w:val="24"/>
        </w:rPr>
        <w:t>(при необходимости, при соответствующем обосновании</w:t>
      </w:r>
      <w:r w:rsidR="00A1342B">
        <w:rPr>
          <w:bCs/>
          <w:sz w:val="24"/>
          <w:szCs w:val="24"/>
        </w:rPr>
        <w:t>)</w:t>
      </w:r>
      <w:r w:rsidR="003568C2">
        <w:rPr>
          <w:bCs/>
          <w:sz w:val="26"/>
          <w:szCs w:val="26"/>
        </w:rPr>
        <w:t>.</w:t>
      </w:r>
    </w:p>
    <w:p w:rsidR="00A1342B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433EC8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3EC8" w:rsidRPr="00433EC8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433EC8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по землям лесного участка (земли лесного фонда) направление заявления в </w:t>
      </w:r>
      <w:r w:rsidR="00BB46EE">
        <w:rPr>
          <w:sz w:val="26"/>
          <w:szCs w:val="26"/>
        </w:rPr>
        <w:t>департамент</w:t>
      </w:r>
      <w:r w:rsidRPr="00433EC8">
        <w:rPr>
          <w:sz w:val="26"/>
          <w:szCs w:val="26"/>
        </w:rPr>
        <w:t xml:space="preserve"> лесного хозяйства </w:t>
      </w:r>
      <w:r w:rsidR="00BB46EE" w:rsidRPr="00BB46EE">
        <w:rPr>
          <w:sz w:val="26"/>
          <w:szCs w:val="26"/>
        </w:rPr>
        <w:t>Костромской</w:t>
      </w:r>
      <w:r w:rsidRPr="00BB46EE">
        <w:rPr>
          <w:sz w:val="26"/>
          <w:szCs w:val="26"/>
        </w:rPr>
        <w:t xml:space="preserve"> области о предоставлении</w:t>
      </w:r>
      <w:r w:rsidRPr="00433EC8">
        <w:rPr>
          <w:sz w:val="26"/>
          <w:szCs w:val="26"/>
        </w:rPr>
        <w:t xml:space="preserve">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433EC8">
        <w:rPr>
          <w:sz w:val="26"/>
          <w:szCs w:val="26"/>
        </w:rPr>
        <w:t>Главрыбвод</w:t>
      </w:r>
      <w:proofErr w:type="spellEnd"/>
      <w:r w:rsidRPr="00433EC8">
        <w:rPr>
          <w:sz w:val="26"/>
          <w:szCs w:val="26"/>
        </w:rPr>
        <w:t xml:space="preserve">, департамент культуры и т.п.) </w:t>
      </w:r>
      <w:r w:rsidR="00FD7668" w:rsidRPr="00FD7668">
        <w:rPr>
          <w:sz w:val="26"/>
          <w:szCs w:val="26"/>
        </w:rPr>
        <w:t>Костромской</w:t>
      </w:r>
      <w:r w:rsidR="00A1342B" w:rsidRPr="00FD7668">
        <w:rPr>
          <w:sz w:val="26"/>
          <w:szCs w:val="26"/>
        </w:rPr>
        <w:t xml:space="preserve"> </w:t>
      </w:r>
      <w:r w:rsidRPr="00FD7668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983AAA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983AAA" w:rsidRPr="00983AAA">
        <w:rPr>
          <w:sz w:val="26"/>
          <w:szCs w:val="26"/>
        </w:rPr>
        <w:t>выполнить в соответствии с требованиями Постановления Правительства РФ № 87</w:t>
      </w:r>
      <w:r w:rsidR="00983AAA">
        <w:rPr>
          <w:sz w:val="26"/>
          <w:szCs w:val="26"/>
        </w:rPr>
        <w:t>,</w:t>
      </w:r>
      <w:r w:rsidR="00983AAA" w:rsidRPr="00983AAA">
        <w:rPr>
          <w:sz w:val="26"/>
          <w:szCs w:val="26"/>
        </w:rPr>
        <w:t xml:space="preserve"> ГОСТ Р 21.110</w:t>
      </w:r>
      <w:r w:rsidR="00983AAA">
        <w:rPr>
          <w:sz w:val="26"/>
          <w:szCs w:val="26"/>
        </w:rPr>
        <w:t>1-20</w:t>
      </w:r>
      <w:r w:rsidR="003F28DD">
        <w:rPr>
          <w:sz w:val="26"/>
          <w:szCs w:val="26"/>
        </w:rPr>
        <w:t>13</w:t>
      </w:r>
      <w:r w:rsidR="00983AAA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Разработанный </w:t>
      </w:r>
      <w:r w:rsidR="00B503D3">
        <w:rPr>
          <w:sz w:val="26"/>
          <w:szCs w:val="26"/>
        </w:rPr>
        <w:t>Проект</w:t>
      </w:r>
      <w:r>
        <w:rPr>
          <w:sz w:val="26"/>
          <w:szCs w:val="26"/>
        </w:rPr>
        <w:t>, в том числе математическая модель,</w:t>
      </w:r>
      <w:r w:rsidR="003E1567" w:rsidRPr="00433EC8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режимам работы сети, в т.ч.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Схемы нормального режима фидеров сети 6-10 </w:t>
      </w:r>
      <w:proofErr w:type="spellStart"/>
      <w:r w:rsidRPr="00C577E5">
        <w:rPr>
          <w:bCs/>
          <w:iCs/>
          <w:sz w:val="26"/>
          <w:szCs w:val="26"/>
        </w:rPr>
        <w:t>кВ.</w:t>
      </w:r>
      <w:proofErr w:type="spellEnd"/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lastRenderedPageBreak/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ВЛ (в т.ч.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A4839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Pr="00C577E5">
        <w:rPr>
          <w:sz w:val="26"/>
          <w:szCs w:val="26"/>
        </w:rPr>
        <w:t xml:space="preserve">строительство/реконструкцию </w:t>
      </w:r>
      <w:r w:rsidRPr="00C577E5">
        <w:rPr>
          <w:bCs/>
          <w:sz w:val="26"/>
          <w:szCs w:val="26"/>
        </w:rPr>
        <w:t>объекта (</w:t>
      </w:r>
      <w:proofErr w:type="spellStart"/>
      <w:r w:rsidRPr="00C577E5">
        <w:rPr>
          <w:bCs/>
          <w:sz w:val="26"/>
          <w:szCs w:val="26"/>
        </w:rPr>
        <w:t>ов</w:t>
      </w:r>
      <w:proofErr w:type="spellEnd"/>
      <w:r w:rsidRPr="00C577E5">
        <w:rPr>
          <w:bCs/>
          <w:sz w:val="26"/>
          <w:szCs w:val="26"/>
        </w:rPr>
        <w:t>) ра</w:t>
      </w:r>
      <w:r w:rsidR="00CA4839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EA3CF7">
        <w:rPr>
          <w:sz w:val="26"/>
          <w:szCs w:val="26"/>
        </w:rPr>
        <w:t xml:space="preserve"> </w:t>
      </w:r>
      <w:proofErr w:type="spellStart"/>
      <w:r w:rsidR="00EA3CF7">
        <w:rPr>
          <w:sz w:val="26"/>
          <w:szCs w:val="26"/>
        </w:rPr>
        <w:t>по</w:t>
      </w:r>
      <w:r w:rsidRPr="00CA4839">
        <w:rPr>
          <w:sz w:val="26"/>
          <w:szCs w:val="26"/>
        </w:rPr>
        <w:t>_</w:t>
      </w:r>
      <w:r w:rsidR="00EA3CF7">
        <w:rPr>
          <w:sz w:val="26"/>
          <w:szCs w:val="26"/>
        </w:rPr>
        <w:t>Костромской</w:t>
      </w:r>
      <w:proofErr w:type="spellEnd"/>
      <w:r w:rsidRPr="00CA4839">
        <w:rPr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>
        <w:rPr>
          <w:sz w:val="26"/>
          <w:szCs w:val="26"/>
        </w:rPr>
        <w:t xml:space="preserve"> обосновании и согласованием с Ф</w:t>
      </w:r>
      <w:r w:rsidRPr="00CA4839">
        <w:rPr>
          <w:sz w:val="26"/>
          <w:szCs w:val="26"/>
        </w:rPr>
        <w:t>илиалом</w:t>
      </w:r>
      <w:r w:rsidRPr="001B015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проектируемых объектах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>параметры продольного профиля в местах пересечения с объектами инфраструктуры и полосы отвода;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расчет уставок релейной защиты и автоматики;</w:t>
      </w:r>
    </w:p>
    <w:p w:rsidR="00AF2270" w:rsidRPr="006A0A7A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>
        <w:rPr>
          <w:sz w:val="26"/>
          <w:szCs w:val="26"/>
        </w:rPr>
        <w:t>ложенных в границах таких зон»)</w:t>
      </w:r>
      <w:r w:rsidRPr="006A0A7A">
        <w:rPr>
          <w:color w:val="000000"/>
          <w:sz w:val="26"/>
          <w:szCs w:val="26"/>
        </w:rPr>
        <w:t>.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ВЛ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схемы нормального режима ТП (РП) 6-10/0,4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>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установочные чертежи опор ВЛ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т.ч. отдельных э</w:t>
      </w:r>
      <w:r w:rsidR="00707E82" w:rsidRPr="006A0A7A">
        <w:rPr>
          <w:color w:val="000000"/>
          <w:sz w:val="26"/>
          <w:szCs w:val="26"/>
        </w:rPr>
        <w:t>лементов и узлов опор), ТП и РП;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>арта уставок релейной защиты и автоматики на схеме нормального режима автоматизированной сет</w:t>
      </w:r>
      <w:r w:rsidR="00707E82" w:rsidRPr="006A0A7A">
        <w:rPr>
          <w:bCs/>
          <w:iCs/>
          <w:sz w:val="26"/>
          <w:szCs w:val="26"/>
        </w:rPr>
        <w:t xml:space="preserve">и 6-10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структурные схемы сети связи, в т.ч. при необходимости (</w:t>
      </w:r>
      <w:r w:rsidRPr="006A0A7A">
        <w:rPr>
          <w:i/>
          <w:color w:val="000000"/>
          <w:sz w:val="26"/>
          <w:szCs w:val="26"/>
        </w:rPr>
        <w:t>при соответствующем обосновании</w:t>
      </w:r>
      <w:r w:rsidRPr="006A0A7A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6A0A7A">
        <w:rPr>
          <w:sz w:val="26"/>
          <w:szCs w:val="26"/>
        </w:rPr>
        <w:t>реклоузер</w:t>
      </w:r>
      <w:proofErr w:type="spellEnd"/>
      <w:r w:rsidRPr="006A0A7A">
        <w:rPr>
          <w:sz w:val="26"/>
          <w:szCs w:val="26"/>
        </w:rPr>
        <w:t>, выключатель нагрузки, ИКЗ, ПКУ).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заземляющих устройств;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sz w:val="26"/>
          <w:szCs w:val="26"/>
        </w:rPr>
        <w:lastRenderedPageBreak/>
        <w:t>однолинейная схема площадного объекта;</w:t>
      </w:r>
    </w:p>
    <w:p w:rsidR="00EB3361" w:rsidRPr="00EB3361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Pr="006A0A7A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Привести общие сведения о технологии распределенной автоматизации.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линейной части</w:t>
      </w:r>
      <w:r w:rsidRPr="00FE0E54">
        <w:rPr>
          <w:sz w:val="26"/>
          <w:szCs w:val="26"/>
        </w:rPr>
        <w:t xml:space="preserve"> распределенной автоматизации (</w:t>
      </w:r>
      <w:proofErr w:type="spellStart"/>
      <w:r w:rsidRPr="00FE0E54">
        <w:rPr>
          <w:sz w:val="26"/>
          <w:szCs w:val="26"/>
        </w:rPr>
        <w:t>реклоузер</w:t>
      </w:r>
      <w:proofErr w:type="spellEnd"/>
      <w:r w:rsidRPr="00FE0E54">
        <w:rPr>
          <w:sz w:val="26"/>
          <w:szCs w:val="26"/>
        </w:rPr>
        <w:t>, разъединитель управляемый и неуправляемый, выключатель нагрузки, ИКЗ (далее – элементы распределенной автоматизации)) 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 xml:space="preserve">пунктов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>
        <w:rPr>
          <w:bCs/>
          <w:iCs/>
          <w:sz w:val="26"/>
          <w:szCs w:val="26"/>
        </w:rPr>
        <w:t>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0D71A9">
        <w:rPr>
          <w:sz w:val="26"/>
          <w:szCs w:val="26"/>
        </w:rPr>
        <w:t>Реестр рекомендованных к строительству, рекон</w:t>
      </w:r>
      <w:r>
        <w:rPr>
          <w:sz w:val="26"/>
          <w:szCs w:val="26"/>
        </w:rPr>
        <w:t xml:space="preserve">струкции, демонтажу ЛЭП 6-10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т.ч.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Pr="00FE0E54">
        <w:rPr>
          <w:bCs/>
          <w:iCs/>
          <w:sz w:val="26"/>
          <w:szCs w:val="26"/>
        </w:rPr>
        <w:t xml:space="preserve"> по реконструкции РУ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ПС 35-110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и 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7661DD">
        <w:rPr>
          <w:bCs/>
          <w:iCs/>
          <w:sz w:val="26"/>
          <w:szCs w:val="26"/>
        </w:rPr>
        <w:t xml:space="preserve">на ПС 35-110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и РП 6-10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9A53B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расчета математической модели сети 6-10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т.ч. предложения по перемещению существующих)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</w:t>
      </w:r>
      <w:r w:rsidRPr="00C577E5">
        <w:rPr>
          <w:bCs/>
          <w:iCs/>
          <w:sz w:val="26"/>
          <w:szCs w:val="26"/>
        </w:rPr>
        <w:lastRenderedPageBreak/>
        <w:t xml:space="preserve">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>СИП, в т.ч. с учетом технологии СВЛ (самовосстанавливающаяся линия).</w:t>
      </w:r>
    </w:p>
    <w:p w:rsidR="00C9683E" w:rsidRPr="00C577E5" w:rsidRDefault="009435ED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исключению из схемы существующих участков ВЛ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исключению из схемы распределительных сетей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Расчет целевых показателей надежности (SAIDI, SAIFI) реконструируемых ВЛ 6-10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C9683E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567E4F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B65C5D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3E1567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4.1.4.1. </w:t>
      </w:r>
      <w:r w:rsidR="002126FB">
        <w:rPr>
          <w:bCs/>
          <w:iCs/>
          <w:sz w:val="26"/>
          <w:szCs w:val="26"/>
        </w:rPr>
        <w:t>В графической части привести схему автоматизации фидера со схематическим указанием мест</w:t>
      </w:r>
      <w:r w:rsidRPr="00EB3361">
        <w:rPr>
          <w:bCs/>
          <w:iCs/>
          <w:sz w:val="26"/>
          <w:szCs w:val="26"/>
        </w:rPr>
        <w:t xml:space="preserve"> установки элементов распределенной автоматизации: </w:t>
      </w:r>
      <w:proofErr w:type="spellStart"/>
      <w:r w:rsidRPr="00EB3361">
        <w:rPr>
          <w:bCs/>
          <w:iCs/>
          <w:sz w:val="26"/>
          <w:szCs w:val="26"/>
        </w:rPr>
        <w:t>реклоузер</w:t>
      </w:r>
      <w:proofErr w:type="spellEnd"/>
      <w:r w:rsidRPr="00EB3361">
        <w:rPr>
          <w:bCs/>
          <w:iCs/>
          <w:sz w:val="26"/>
          <w:szCs w:val="26"/>
        </w:rPr>
        <w:t xml:space="preserve">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ПКУ,</w:t>
      </w:r>
      <w:r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C9683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730DE3" w:rsidRPr="00C577E5" w:rsidRDefault="00C9683E" w:rsidP="00B12F56">
      <w:pPr>
        <w:pStyle w:val="a5"/>
        <w:numPr>
          <w:ilvl w:val="1"/>
          <w:numId w:val="23"/>
        </w:numPr>
        <w:suppressAutoHyphens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 xml:space="preserve">Привести в </w:t>
      </w:r>
      <w:r w:rsidR="00226092" w:rsidRPr="00927420">
        <w:rPr>
          <w:sz w:val="26"/>
          <w:szCs w:val="26"/>
        </w:rPr>
        <w:t>текстовой</w:t>
      </w:r>
      <w:r w:rsidRPr="00927420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>, системы молниезащиты,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B47074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B47074">
        <w:rPr>
          <w:sz w:val="26"/>
          <w:szCs w:val="26"/>
        </w:rPr>
        <w:t>ТП/РП;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</w:t>
      </w:r>
      <w:r>
        <w:rPr>
          <w:sz w:val="26"/>
          <w:szCs w:val="26"/>
        </w:rPr>
        <w:t>, схем прокладки КЛ</w:t>
      </w:r>
      <w:r w:rsidR="00730DE3"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строительства.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>и заземляющих устройств опор ВЛ;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установочные чертежи опор ВЛ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с оборудованием </w:t>
      </w:r>
      <w:r w:rsidR="00266A57">
        <w:rPr>
          <w:bCs/>
          <w:iCs/>
          <w:sz w:val="26"/>
          <w:szCs w:val="26"/>
        </w:rPr>
        <w:t xml:space="preserve">распределенной </w:t>
      </w:r>
      <w:r w:rsidRPr="00C577E5">
        <w:rPr>
          <w:bCs/>
          <w:iCs/>
          <w:sz w:val="26"/>
          <w:szCs w:val="26"/>
        </w:rPr>
        <w:t>автоматизации:</w:t>
      </w:r>
      <w:r w:rsidR="00266A57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>
        <w:rPr>
          <w:bCs/>
          <w:iCs/>
          <w:sz w:val="26"/>
          <w:szCs w:val="26"/>
        </w:rPr>
        <w:t>реклоузер</w:t>
      </w:r>
      <w:proofErr w:type="spellEnd"/>
      <w:r w:rsidR="00266A57">
        <w:rPr>
          <w:bCs/>
          <w:iCs/>
          <w:sz w:val="26"/>
          <w:szCs w:val="26"/>
        </w:rPr>
        <w:t>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707E82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577E5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>
        <w:rPr>
          <w:sz w:val="26"/>
          <w:szCs w:val="26"/>
        </w:rPr>
        <w:t>Проект полосы отвода</w:t>
      </w:r>
    </w:p>
    <w:p w:rsidR="00603084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577E5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</w:t>
      </w:r>
      <w:r w:rsidRPr="001767A9">
        <w:rPr>
          <w:bCs/>
          <w:iCs/>
          <w:sz w:val="26"/>
          <w:szCs w:val="26"/>
        </w:rPr>
        <w:t>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</w:t>
      </w:r>
      <w:r>
        <w:rPr>
          <w:bCs/>
          <w:iCs/>
          <w:sz w:val="26"/>
          <w:szCs w:val="26"/>
        </w:rPr>
        <w:t xml:space="preserve"> с</w:t>
      </w:r>
      <w:r w:rsidRPr="001767A9">
        <w:rPr>
          <w:bCs/>
          <w:iCs/>
          <w:sz w:val="26"/>
          <w:szCs w:val="26"/>
        </w:rPr>
        <w:t xml:space="preserve"> обоснованием отсутствия возможности размещения объектов энергетики на муниципальных землях</w:t>
      </w:r>
      <w:r>
        <w:rPr>
          <w:bCs/>
          <w:iCs/>
          <w:sz w:val="26"/>
          <w:szCs w:val="26"/>
        </w:rPr>
        <w:t>. Необходимо обеспечить заключение публичного сервитута по возможности на безвозмездной и бессрочной основе.</w:t>
      </w:r>
    </w:p>
    <w:p w:rsidR="00707E82" w:rsidRPr="00826A4D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826A4D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826A4D">
        <w:rPr>
          <w:sz w:val="26"/>
          <w:szCs w:val="26"/>
        </w:rPr>
        <w:t>Привести в графической части</w:t>
      </w:r>
      <w:r w:rsidR="00433EC8">
        <w:rPr>
          <w:sz w:val="26"/>
          <w:szCs w:val="26"/>
        </w:rPr>
        <w:t>:</w:t>
      </w:r>
    </w:p>
    <w:p w:rsidR="00707E82" w:rsidRPr="00C577E5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C577E5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разрешение на размещение объектов на территории </w:t>
      </w:r>
      <w:r w:rsidR="00AB5FFB">
        <w:rPr>
          <w:sz w:val="26"/>
          <w:szCs w:val="26"/>
        </w:rPr>
        <w:t>Костромской</w:t>
      </w:r>
      <w:r w:rsidRPr="00C577E5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</w:t>
      </w:r>
      <w:r w:rsidRPr="00C708E8">
        <w:rPr>
          <w:sz w:val="26"/>
          <w:szCs w:val="26"/>
        </w:rPr>
        <w:t>и;</w:t>
      </w:r>
    </w:p>
    <w:p w:rsidR="00707E82" w:rsidRPr="00FC7D51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C7D51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C577E5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C577E5">
        <w:rPr>
          <w:sz w:val="26"/>
          <w:szCs w:val="26"/>
        </w:rPr>
        <w:t>топоматериале</w:t>
      </w:r>
      <w:proofErr w:type="spellEnd"/>
      <w:r w:rsidRPr="00C577E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C577E5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Default="00707E82" w:rsidP="00427C28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 изделий и материалов, опросные листы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CE198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E606ED">
        <w:rPr>
          <w:bCs/>
          <w:iCs/>
          <w:sz w:val="26"/>
          <w:szCs w:val="26"/>
        </w:rPr>
        <w:t>пр</w:t>
      </w:r>
      <w:proofErr w:type="spellEnd"/>
      <w:r w:rsidRPr="00E606ED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</w:t>
      </w:r>
      <w:r w:rsidRPr="00E606ED">
        <w:rPr>
          <w:color w:val="000000"/>
          <w:sz w:val="26"/>
          <w:szCs w:val="26"/>
        </w:rPr>
        <w:lastRenderedPageBreak/>
        <w:t>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>сложившемся ко времени 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2A3C95">
        <w:rPr>
          <w:bCs/>
          <w:iCs/>
          <w:sz w:val="26"/>
          <w:szCs w:val="26"/>
        </w:rPr>
        <w:t xml:space="preserve">Требования к оформлению </w:t>
      </w:r>
      <w:r w:rsidR="00422019">
        <w:rPr>
          <w:bCs/>
          <w:iCs/>
          <w:sz w:val="26"/>
          <w:szCs w:val="26"/>
        </w:rPr>
        <w:t>Проекта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2A3C95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</w:t>
      </w:r>
      <w:r>
        <w:rPr>
          <w:sz w:val="26"/>
          <w:szCs w:val="26"/>
        </w:rPr>
        <w:t>ить проект согласно выданных ТУ.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Officе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Кроме того, </w:t>
      </w:r>
      <w:r w:rsidRPr="00C577E5">
        <w:rPr>
          <w:sz w:val="26"/>
          <w:szCs w:val="26"/>
        </w:rPr>
        <w:lastRenderedPageBreak/>
        <w:t xml:space="preserve">чертежи принципиальных, монтажных схем РЗА, входящих в состав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C577E5">
        <w:rPr>
          <w:sz w:val="26"/>
          <w:szCs w:val="26"/>
        </w:rPr>
        <w:t>Microsoft</w:t>
      </w:r>
      <w:proofErr w:type="spell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Visio</w:t>
      </w:r>
      <w:proofErr w:type="spellEnd"/>
      <w:r w:rsidRPr="00C577E5">
        <w:rPr>
          <w:sz w:val="26"/>
          <w:szCs w:val="26"/>
        </w:rPr>
        <w:t>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707E82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Для ячеек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если на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CE198E">
        <w:rPr>
          <w:bCs/>
          <w:iCs/>
          <w:sz w:val="26"/>
          <w:szCs w:val="26"/>
        </w:rPr>
        <w:t>кВ.</w:t>
      </w:r>
      <w:proofErr w:type="spellEnd"/>
      <w:r w:rsidRPr="00CE198E">
        <w:rPr>
          <w:bCs/>
          <w:iCs/>
          <w:sz w:val="26"/>
          <w:szCs w:val="26"/>
        </w:rPr>
        <w:t xml:space="preserve"> Необходимость расширения существующего</w:t>
      </w:r>
      <w:r w:rsidRPr="00C577E5">
        <w:rPr>
          <w:bCs/>
          <w:iCs/>
          <w:sz w:val="26"/>
          <w:szCs w:val="26"/>
        </w:rPr>
        <w:t xml:space="preserve"> перечня сигналов определить проектом и согласовать с Заказчиком;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C577E5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>
        <w:rPr>
          <w:bCs/>
          <w:iCs/>
          <w:sz w:val="26"/>
          <w:szCs w:val="26"/>
        </w:rPr>
        <w:t>систему ТМ и отсутствует</w:t>
      </w:r>
      <w:r w:rsidRPr="00C577E5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>
        <w:rPr>
          <w:bCs/>
          <w:iCs/>
          <w:sz w:val="26"/>
          <w:szCs w:val="26"/>
        </w:rPr>
        <w:t>Филиала</w:t>
      </w:r>
      <w:r w:rsidRPr="00C577E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</w:t>
      </w:r>
      <w:r w:rsidRPr="002C11DB">
        <w:rPr>
          <w:bCs/>
          <w:iCs/>
          <w:sz w:val="26"/>
          <w:szCs w:val="26"/>
        </w:rPr>
        <w:t xml:space="preserve"> качестве устройств РЗА ЛЭП 10 </w:t>
      </w:r>
      <w:proofErr w:type="spellStart"/>
      <w:r w:rsidRPr="002C11DB">
        <w:rPr>
          <w:bCs/>
          <w:iCs/>
          <w:sz w:val="26"/>
          <w:szCs w:val="26"/>
        </w:rPr>
        <w:t>кВ</w:t>
      </w:r>
      <w:proofErr w:type="spellEnd"/>
      <w:r w:rsidRPr="002C11DB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</w:t>
      </w:r>
      <w:r w:rsidRPr="002C11DB">
        <w:rPr>
          <w:bCs/>
          <w:iCs/>
          <w:sz w:val="26"/>
          <w:szCs w:val="26"/>
        </w:rPr>
        <w:lastRenderedPageBreak/>
        <w:t>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</w:t>
      </w:r>
      <w:r>
        <w:rPr>
          <w:bCs/>
          <w:iCs/>
          <w:sz w:val="26"/>
          <w:szCs w:val="26"/>
        </w:rPr>
        <w:t>ния и цепям собственных нужд ПС;</w:t>
      </w:r>
    </w:p>
    <w:p w:rsidR="007661DD" w:rsidRPr="0040383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72E16">
        <w:rPr>
          <w:bCs/>
          <w:iCs/>
          <w:sz w:val="26"/>
          <w:szCs w:val="26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2C11DB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72E16">
        <w:rPr>
          <w:bCs/>
          <w:iCs/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C577E5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>
        <w:rPr>
          <w:bCs/>
          <w:iCs/>
          <w:sz w:val="26"/>
          <w:szCs w:val="26"/>
        </w:rPr>
        <w:t>кВ.</w:t>
      </w:r>
      <w:proofErr w:type="spellEnd"/>
    </w:p>
    <w:p w:rsidR="004D3D11" w:rsidRDefault="004D3D11" w:rsidP="00B30E49">
      <w:pPr>
        <w:pStyle w:val="a5"/>
        <w:numPr>
          <w:ilvl w:val="1"/>
          <w:numId w:val="32"/>
        </w:numPr>
        <w:tabs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 должны предусматривать </w:t>
      </w:r>
      <w:r w:rsidR="006B7CC4">
        <w:rPr>
          <w:bCs/>
          <w:iCs/>
          <w:sz w:val="26"/>
          <w:szCs w:val="26"/>
        </w:rPr>
        <w:t>передачу</w:t>
      </w:r>
      <w:r w:rsidRPr="004D3D11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«Пирамида-Сети»</w:t>
      </w:r>
      <w:r w:rsidR="006B7CC4">
        <w:rPr>
          <w:bCs/>
          <w:iCs/>
          <w:sz w:val="26"/>
          <w:szCs w:val="26"/>
        </w:rPr>
        <w:t xml:space="preserve">, а также данных телеметрии </w:t>
      </w:r>
      <w:r w:rsidR="006B7CC4" w:rsidRPr="00C577E5">
        <w:rPr>
          <w:bCs/>
          <w:iCs/>
          <w:sz w:val="26"/>
          <w:szCs w:val="26"/>
        </w:rPr>
        <w:t>в ОИК АСТУ по протокол</w:t>
      </w:r>
      <w:r w:rsidR="006B7CC4">
        <w:rPr>
          <w:bCs/>
          <w:iCs/>
          <w:sz w:val="26"/>
          <w:szCs w:val="26"/>
        </w:rPr>
        <w:t>у</w:t>
      </w:r>
      <w:r w:rsidR="006B7CC4" w:rsidRPr="00C577E5">
        <w:rPr>
          <w:bCs/>
          <w:iCs/>
          <w:sz w:val="26"/>
          <w:szCs w:val="26"/>
        </w:rPr>
        <w:t xml:space="preserve"> МЭК 60870-5-104</w:t>
      </w:r>
      <w:r w:rsidR="006B7CC4">
        <w:rPr>
          <w:bCs/>
          <w:iCs/>
          <w:sz w:val="26"/>
          <w:szCs w:val="26"/>
        </w:rPr>
        <w:t xml:space="preserve"> с поддержкой</w:t>
      </w:r>
      <w:r w:rsidR="006B7CC4" w:rsidRPr="00C577E5">
        <w:rPr>
          <w:bCs/>
          <w:iCs/>
          <w:sz w:val="26"/>
          <w:szCs w:val="26"/>
        </w:rPr>
        <w:t xml:space="preserve"> МЭК 61850</w:t>
      </w:r>
      <w:r w:rsidR="006B7CC4">
        <w:rPr>
          <w:bCs/>
          <w:iCs/>
          <w:sz w:val="26"/>
          <w:szCs w:val="26"/>
        </w:rPr>
        <w:t>.</w:t>
      </w:r>
    </w:p>
    <w:p w:rsidR="00730DE3" w:rsidRPr="00C577E5" w:rsidRDefault="00730DE3" w:rsidP="00B30E49">
      <w:pPr>
        <w:pStyle w:val="a5"/>
        <w:numPr>
          <w:ilvl w:val="1"/>
          <w:numId w:val="32"/>
        </w:numPr>
        <w:tabs>
          <w:tab w:val="left" w:pos="0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ТП проектные решения должны соответствовать следующим требованиям:</w:t>
      </w:r>
    </w:p>
    <w:p w:rsidR="00730DE3" w:rsidRPr="000B7BDE" w:rsidRDefault="000B7BDE" w:rsidP="000B7BDE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 xml:space="preserve"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</w:t>
      </w:r>
      <w:proofErr w:type="spellStart"/>
      <w:r w:rsidRPr="000B7BDE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</w:t>
      </w:r>
      <w:r>
        <w:rPr>
          <w:bCs/>
          <w:iCs/>
          <w:sz w:val="26"/>
          <w:szCs w:val="26"/>
        </w:rPr>
        <w:t>рез электронный паспорт объекта</w:t>
      </w:r>
      <w:r w:rsidR="00730DE3" w:rsidRPr="000B7BDE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C577E5">
        <w:rPr>
          <w:bCs/>
          <w:iCs/>
          <w:sz w:val="26"/>
          <w:szCs w:val="26"/>
        </w:rPr>
        <w:t>суперконденсаторами</w:t>
      </w:r>
      <w:proofErr w:type="spellEnd"/>
      <w:r w:rsidRPr="00C577E5">
        <w:rPr>
          <w:bCs/>
          <w:iCs/>
          <w:sz w:val="26"/>
          <w:szCs w:val="26"/>
        </w:rPr>
        <w:t xml:space="preserve"> (</w:t>
      </w:r>
      <w:proofErr w:type="spellStart"/>
      <w:r w:rsidRPr="00C577E5">
        <w:rPr>
          <w:bCs/>
          <w:iCs/>
          <w:sz w:val="26"/>
          <w:szCs w:val="26"/>
        </w:rPr>
        <w:t>ионисторами</w:t>
      </w:r>
      <w:proofErr w:type="spellEnd"/>
      <w:r w:rsidRPr="00C577E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шкафу;</w:t>
      </w:r>
    </w:p>
    <w:p w:rsidR="00730DE3" w:rsidRPr="00C577E5" w:rsidRDefault="00730DE3" w:rsidP="00B30E49">
      <w:pPr>
        <w:pStyle w:val="a5"/>
        <w:numPr>
          <w:ilvl w:val="1"/>
          <w:numId w:val="32"/>
        </w:numPr>
        <w:tabs>
          <w:tab w:val="left" w:pos="0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0348BD">
      <w:pPr>
        <w:pStyle w:val="a5"/>
        <w:numPr>
          <w:ilvl w:val="0"/>
          <w:numId w:val="13"/>
        </w:numPr>
        <w:ind w:left="993" w:hanging="426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требованиям </w:t>
      </w:r>
      <w:r w:rsidRPr="000348BD">
        <w:rPr>
          <w:bCs/>
          <w:iCs/>
          <w:sz w:val="26"/>
          <w:szCs w:val="26"/>
        </w:rPr>
        <w:t>СТО 34.01-2.2-033-2017 и СТО 34.01-2.2-033.1-2017 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 xml:space="preserve">овленную в Филиале для объектов </w:t>
      </w:r>
      <w:proofErr w:type="spellStart"/>
      <w:r w:rsidR="000D4CEC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</w:t>
      </w:r>
      <w:r w:rsidRPr="00433EC8">
        <w:rPr>
          <w:bCs/>
          <w:iCs/>
          <w:sz w:val="26"/>
          <w:szCs w:val="26"/>
        </w:rPr>
        <w:t xml:space="preserve">ри установке </w:t>
      </w:r>
      <w:proofErr w:type="spellStart"/>
      <w:r w:rsidRPr="00433EC8">
        <w:rPr>
          <w:bCs/>
          <w:iCs/>
          <w:sz w:val="26"/>
          <w:szCs w:val="26"/>
        </w:rPr>
        <w:t>реклоузеров</w:t>
      </w:r>
      <w:proofErr w:type="spellEnd"/>
      <w:r w:rsidRPr="00433EC8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ВЛ</w:t>
      </w:r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98677D">
        <w:rPr>
          <w:bCs/>
          <w:iCs/>
          <w:sz w:val="26"/>
          <w:szCs w:val="26"/>
        </w:rPr>
        <w:t>передача информации должна выполняться посредствам преобразования проприетарного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C577E5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информации всех категорий объектов автоматизации распределительных сетей. 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джиттер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C577E5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Расчет и обоснование</w:t>
      </w:r>
      <w:r w:rsidR="00730DE3" w:rsidRPr="00C577E5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электротехнических</w:t>
      </w:r>
      <w:r w:rsidR="00730DE3" w:rsidRPr="00C577E5">
        <w:rPr>
          <w:bCs/>
          <w:iCs/>
          <w:sz w:val="26"/>
          <w:szCs w:val="26"/>
        </w:rPr>
        <w:t xml:space="preserve"> решений </w:t>
      </w:r>
      <w:r>
        <w:rPr>
          <w:bCs/>
          <w:iCs/>
          <w:sz w:val="26"/>
          <w:szCs w:val="26"/>
        </w:rPr>
        <w:t xml:space="preserve">для </w:t>
      </w:r>
      <w:r w:rsidR="00730DE3" w:rsidRPr="00C577E5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уставок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226092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проектируемым ЛЭП 0,4-10 </w:t>
      </w:r>
      <w:proofErr w:type="spellStart"/>
      <w:r w:rsidRPr="00226092">
        <w:rPr>
          <w:bCs/>
          <w:iCs/>
          <w:sz w:val="26"/>
          <w:szCs w:val="26"/>
        </w:rPr>
        <w:t>кВ</w:t>
      </w:r>
      <w:proofErr w:type="spellEnd"/>
      <w:r w:rsidRPr="00226092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Основные требования к ВЛ 6 (10)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934"/>
      </w:tblGrid>
      <w:tr w:rsidR="00730DE3" w:rsidRPr="00C577E5" w:rsidTr="004F16A5">
        <w:trPr>
          <w:tblHeader/>
        </w:trPr>
        <w:tc>
          <w:tcPr>
            <w:tcW w:w="5529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lastRenderedPageBreak/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6 (10)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АС / СИП-3/самонесущий кабель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bCs/>
                <w:i/>
                <w:color w:val="000000"/>
                <w:sz w:val="26"/>
                <w:szCs w:val="26"/>
              </w:rPr>
            </w:pPr>
            <w:r w:rsidRPr="00C577E5">
              <w:rPr>
                <w:bCs/>
                <w:i/>
                <w:color w:val="000000"/>
                <w:sz w:val="26"/>
                <w:szCs w:val="26"/>
              </w:rPr>
              <w:t xml:space="preserve">Указать </w:t>
            </w:r>
          </w:p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Да, тип линии совместной подвески / Нет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C577E5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дерево</w:t>
            </w:r>
            <w:r w:rsidRPr="00C577E5">
              <w:rPr>
                <w:sz w:val="26"/>
                <w:szCs w:val="26"/>
                <w:lang w:val="en-US" w:eastAsia="ru-RU"/>
              </w:rPr>
              <w:t>/</w:t>
            </w:r>
            <w:r w:rsidRPr="00C577E5">
              <w:rPr>
                <w:sz w:val="26"/>
                <w:szCs w:val="26"/>
                <w:lang w:eastAsia="ru-RU"/>
              </w:rPr>
              <w:t>композит*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50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ind w:firstLine="33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Default"/>
              <w:ind w:firstLine="33"/>
              <w:jc w:val="center"/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Default"/>
              <w:ind w:firstLine="33"/>
              <w:jc w:val="center"/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a3"/>
              <w:ind w:left="0" w:firstLine="33"/>
              <w:rPr>
                <w:sz w:val="24"/>
                <w:szCs w:val="24"/>
              </w:rPr>
            </w:pPr>
          </w:p>
        </w:tc>
      </w:tr>
      <w:tr w:rsidR="00730DE3" w:rsidRPr="00C577E5" w:rsidTr="004F16A5">
        <w:trPr>
          <w:trHeight w:val="241"/>
        </w:trPr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:rsidR="00730DE3" w:rsidRPr="00C577E5" w:rsidRDefault="00730DE3" w:rsidP="004F16A5">
            <w:pPr>
              <w:pStyle w:val="a3"/>
              <w:ind w:left="0" w:firstLine="33"/>
              <w:rPr>
                <w:sz w:val="24"/>
                <w:szCs w:val="24"/>
                <w:lang w:eastAsia="ru-RU"/>
              </w:rPr>
            </w:pPr>
          </w:p>
        </w:tc>
      </w:tr>
    </w:tbl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цинкования;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прохождении ВЛ 6 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>)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  <w:r w:rsidRPr="00C577E5">
        <w:rPr>
          <w:sz w:val="26"/>
          <w:szCs w:val="26"/>
        </w:rPr>
        <w:t xml:space="preserve">Основные требования к ВЛ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b/>
          <w:sz w:val="24"/>
          <w:szCs w:val="24"/>
        </w:rPr>
        <w:t>: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8"/>
        <w:gridCol w:w="3815"/>
      </w:tblGrid>
      <w:tr w:rsidR="00730DE3" w:rsidRPr="00C577E5" w:rsidTr="00D10FE9">
        <w:trPr>
          <w:tblHeader/>
        </w:trPr>
        <w:tc>
          <w:tcPr>
            <w:tcW w:w="6007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lastRenderedPageBreak/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D10FE9">
        <w:trPr>
          <w:trHeight w:val="589"/>
        </w:trPr>
        <w:tc>
          <w:tcPr>
            <w:tcW w:w="6007" w:type="dxa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Протяженность, км</w:t>
            </w:r>
          </w:p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Ф.1</w:t>
            </w:r>
          </w:p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Ф.2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730DE3" w:rsidRPr="00C577E5" w:rsidRDefault="009435ED" w:rsidP="009435E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СИП-2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 / металл***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  <w:r w:rsidRPr="00C577E5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30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Default"/>
              <w:jc w:val="center"/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</w:tbl>
    <w:p w:rsidR="00C4599B" w:rsidRPr="00C4599B" w:rsidRDefault="00C4599B" w:rsidP="00C4599B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металлоконструкции опор ВЛ 6-10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защищены от коррозии на заводах-изготовителях методом горячего цинкования;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в начале и в конце ВЛИ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должно быть не менее 70 мм</w:t>
      </w:r>
      <w:r w:rsidRPr="00C577E5">
        <w:rPr>
          <w:bCs/>
          <w:sz w:val="26"/>
          <w:szCs w:val="26"/>
          <w:vertAlign w:val="superscript"/>
        </w:rPr>
        <w:t>2</w:t>
      </w:r>
      <w:r w:rsidRPr="00C577E5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ответвления к вводам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C577E5">
        <w:rPr>
          <w:bCs/>
          <w:sz w:val="26"/>
          <w:szCs w:val="26"/>
          <w:vertAlign w:val="superscript"/>
        </w:rPr>
        <w:t>2</w:t>
      </w:r>
      <w:r w:rsidRPr="00C577E5">
        <w:rPr>
          <w:bCs/>
          <w:sz w:val="26"/>
          <w:szCs w:val="26"/>
        </w:rPr>
        <w:t>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прокладке ВЛ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провод СИП должен соответствовать ГОСТ Р </w:t>
      </w:r>
      <w:r w:rsidRPr="00C577E5">
        <w:rPr>
          <w:bCs/>
          <w:sz w:val="26"/>
          <w:szCs w:val="26"/>
          <w:shd w:val="clear" w:color="auto" w:fill="FFFFFF"/>
        </w:rPr>
        <w:t>31946-2012;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линейная арматура для ВЛИ-0,4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C577E5">
        <w:rPr>
          <w:sz w:val="26"/>
          <w:szCs w:val="26"/>
        </w:rPr>
        <w:t>Россети</w:t>
      </w:r>
      <w:proofErr w:type="spellEnd"/>
      <w:r w:rsidRPr="00C577E5">
        <w:rPr>
          <w:sz w:val="26"/>
          <w:szCs w:val="26"/>
        </w:rPr>
        <w:t xml:space="preserve">», </w:t>
      </w:r>
      <w:r w:rsidRPr="00C577E5"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</w:t>
      </w:r>
      <w:r w:rsidRPr="00C577E5">
        <w:rPr>
          <w:bCs/>
          <w:sz w:val="26"/>
          <w:szCs w:val="26"/>
          <w:shd w:val="clear" w:color="auto" w:fill="FFFFFF"/>
        </w:rPr>
        <w:lastRenderedPageBreak/>
        <w:t>использования с СИП российского производства, выполненному по стандарту РФ ГОСТ 31946-2012;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ответвительные</w:t>
      </w:r>
      <w:proofErr w:type="spellEnd"/>
      <w:r w:rsidRPr="00C577E5">
        <w:rPr>
          <w:sz w:val="26"/>
          <w:szCs w:val="26"/>
        </w:rPr>
        <w:t xml:space="preserve"> зажимы должны быть снабжены </w:t>
      </w:r>
      <w:proofErr w:type="spellStart"/>
      <w:r w:rsidRPr="00C577E5">
        <w:rPr>
          <w:sz w:val="26"/>
          <w:szCs w:val="26"/>
        </w:rPr>
        <w:t>срывной</w:t>
      </w:r>
      <w:proofErr w:type="spellEnd"/>
      <w:r w:rsidRPr="00C577E5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C577E5">
        <w:rPr>
          <w:sz w:val="26"/>
          <w:szCs w:val="26"/>
        </w:rPr>
        <w:t>ответвительного</w:t>
      </w:r>
      <w:proofErr w:type="spellEnd"/>
      <w:r w:rsidRPr="00C577E5">
        <w:rPr>
          <w:sz w:val="26"/>
          <w:szCs w:val="26"/>
        </w:rPr>
        <w:t xml:space="preserve"> провода, не снимая зажим с магистрали;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ВЛ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в </w:t>
      </w:r>
      <w:proofErr w:type="spellStart"/>
      <w:r w:rsidRPr="00C577E5">
        <w:rPr>
          <w:sz w:val="26"/>
          <w:szCs w:val="26"/>
        </w:rPr>
        <w:t>полнофазном</w:t>
      </w:r>
      <w:proofErr w:type="spellEnd"/>
      <w:r w:rsidRPr="00C577E5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4"/>
          <w:szCs w:val="24"/>
          <w:shd w:val="clear" w:color="auto" w:fill="FFFFFF"/>
        </w:rPr>
      </w:pP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577E5">
        <w:rPr>
          <w:bCs/>
          <w:sz w:val="26"/>
          <w:szCs w:val="26"/>
        </w:rPr>
        <w:t xml:space="preserve">* </w:t>
      </w:r>
      <w:r w:rsidRPr="00C4599B">
        <w:rPr>
          <w:bCs/>
          <w:sz w:val="20"/>
        </w:rPr>
        <w:t xml:space="preserve"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599B">
        <w:rPr>
          <w:bCs/>
          <w:sz w:val="20"/>
        </w:rPr>
        <w:t>оголовника</w:t>
      </w:r>
      <w:proofErr w:type="spellEnd"/>
      <w:r w:rsidRPr="00C4599B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599B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нанотрубок железобетона согласно патенту ПАО «МРСК Центра и Приволжья» на полезную модель от 28.03.2014 № 140055 «Опора ВЛ 0,4-10 </w:t>
      </w:r>
      <w:proofErr w:type="spellStart"/>
      <w:r w:rsidRPr="00C4599B">
        <w:rPr>
          <w:bCs/>
          <w:sz w:val="20"/>
        </w:rPr>
        <w:t>кВ</w:t>
      </w:r>
      <w:proofErr w:type="spellEnd"/>
      <w:r w:rsidRPr="00C4599B">
        <w:rPr>
          <w:bCs/>
          <w:sz w:val="20"/>
        </w:rPr>
        <w:t xml:space="preserve"> модифицированная»;</w:t>
      </w: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  <w:shd w:val="clear" w:color="auto" w:fill="FFFFFF"/>
        </w:rPr>
      </w:pPr>
      <w:r w:rsidRPr="00C4599B">
        <w:rPr>
          <w:sz w:val="20"/>
        </w:rPr>
        <w:t xml:space="preserve">*** </w:t>
      </w:r>
      <w:r w:rsidRPr="00C4599B">
        <w:rPr>
          <w:bCs/>
          <w:sz w:val="20"/>
          <w:shd w:val="clear" w:color="auto" w:fill="FFFFFF"/>
        </w:rPr>
        <w:t xml:space="preserve">при новом строительстве и реконструкции ВЛ-0,4 </w:t>
      </w:r>
      <w:proofErr w:type="spellStart"/>
      <w:r w:rsidRPr="00C4599B">
        <w:rPr>
          <w:bCs/>
          <w:sz w:val="20"/>
          <w:shd w:val="clear" w:color="auto" w:fill="FFFFFF"/>
        </w:rPr>
        <w:t>кВ</w:t>
      </w:r>
      <w:proofErr w:type="spellEnd"/>
      <w:r w:rsidRPr="00C4599B">
        <w:rPr>
          <w:bCs/>
          <w:sz w:val="20"/>
          <w:shd w:val="clear" w:color="auto" w:fill="FFFFFF"/>
        </w:rPr>
        <w:t xml:space="preserve"> применять стальные многогранные опоры (согласно патенту ПАО «МРСК Центра» № 138695 от 20.02.2014) вместо </w:t>
      </w:r>
      <w:proofErr w:type="spellStart"/>
      <w:r w:rsidRPr="00C4599B">
        <w:rPr>
          <w:bCs/>
          <w:sz w:val="20"/>
          <w:shd w:val="clear" w:color="auto" w:fill="FFFFFF"/>
        </w:rPr>
        <w:t>трехстоечных</w:t>
      </w:r>
      <w:proofErr w:type="spellEnd"/>
      <w:r w:rsidRPr="00C4599B">
        <w:rPr>
          <w:bCs/>
          <w:sz w:val="20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C4599B">
        <w:rPr>
          <w:bCs/>
          <w:sz w:val="20"/>
          <w:shd w:val="clear" w:color="auto" w:fill="FFFFFF"/>
        </w:rPr>
        <w:t>двухстоечных</w:t>
      </w:r>
      <w:proofErr w:type="spellEnd"/>
      <w:r w:rsidRPr="00C4599B">
        <w:rPr>
          <w:bCs/>
          <w:sz w:val="20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  <w:r w:rsidRPr="00C577E5">
        <w:rPr>
          <w:sz w:val="26"/>
          <w:szCs w:val="26"/>
        </w:rPr>
        <w:t>Основные</w:t>
      </w:r>
      <w:r w:rsidRPr="00C577E5">
        <w:rPr>
          <w:bCs/>
          <w:color w:val="FF0000"/>
          <w:sz w:val="26"/>
          <w:szCs w:val="26"/>
        </w:rPr>
        <w:t xml:space="preserve"> </w:t>
      </w:r>
      <w:r w:rsidRPr="00C577E5">
        <w:rPr>
          <w:bCs/>
          <w:sz w:val="26"/>
          <w:szCs w:val="26"/>
        </w:rPr>
        <w:t xml:space="preserve">требования к КЛ 6(10)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7"/>
        <w:gridCol w:w="4974"/>
      </w:tblGrid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0,4, 6 (10)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Трехфазное/однофазное 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(уточнить проектом)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Одностороннее/двухстороннее/определить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Пожаробезопасное исполнение КЛ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Да/Нет</w:t>
            </w:r>
          </w:p>
        </w:tc>
      </w:tr>
    </w:tbl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C577E5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C577E5">
        <w:rPr>
          <w:sz w:val="26"/>
          <w:szCs w:val="26"/>
        </w:rPr>
        <w:t xml:space="preserve">КЛ 0,4-10(6)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в местах пересечения с объектами транспортной и иной инфраструктуры </w:t>
      </w:r>
      <w:r w:rsidRPr="00C577E5">
        <w:rPr>
          <w:sz w:val="26"/>
          <w:szCs w:val="26"/>
        </w:rPr>
        <w:lastRenderedPageBreak/>
        <w:t xml:space="preserve">осуществлять согласно ПУЭ, с учетом требований </w:t>
      </w:r>
      <w:r w:rsidRPr="00C577E5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C577E5">
        <w:rPr>
          <w:sz w:val="26"/>
          <w:szCs w:val="26"/>
        </w:rPr>
        <w:t xml:space="preserve">О выполнении пересечений КЛ 0,4-10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с объектами транспортной инфраструктуры</w:t>
      </w:r>
      <w:r w:rsidRPr="00C577E5">
        <w:rPr>
          <w:color w:val="000000"/>
          <w:sz w:val="26"/>
          <w:szCs w:val="26"/>
        </w:rPr>
        <w:t>».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0,4-6,10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кВ</w:t>
      </w:r>
      <w:proofErr w:type="spellEnd"/>
      <w:r w:rsidRPr="00C577E5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730DE3" w:rsidRPr="00C577E5" w:rsidRDefault="00730DE3" w:rsidP="00C577E5">
      <w:pPr>
        <w:ind w:firstLine="567"/>
        <w:jc w:val="both"/>
        <w:rPr>
          <w:sz w:val="26"/>
          <w:szCs w:val="26"/>
        </w:rPr>
      </w:pPr>
    </w:p>
    <w:p w:rsidR="009345B9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проектируемым КТП (СТП) 10 (6)/0,4 </w:t>
      </w:r>
      <w:proofErr w:type="spellStart"/>
      <w:r w:rsidRPr="00226092">
        <w:rPr>
          <w:bCs/>
          <w:iCs/>
          <w:sz w:val="26"/>
          <w:szCs w:val="26"/>
        </w:rPr>
        <w:t>кВ.</w:t>
      </w:r>
      <w:proofErr w:type="spellEnd"/>
      <w:r w:rsidRPr="00226092">
        <w:rPr>
          <w:bCs/>
          <w:iCs/>
          <w:sz w:val="26"/>
          <w:szCs w:val="26"/>
        </w:rPr>
        <w:t xml:space="preserve"> </w:t>
      </w:r>
    </w:p>
    <w:p w:rsidR="009345B9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Требования к КТП принять соответствии с типовыми ТЗ на поставку КТП (СТП). Выбор типов КТП осуществлять в соответствии с оперативным указанием ПАО «МРСК Центра» № ОУ-05-2014 от 02.12.2014 «О применении оборудования для распределительных сетей 10(6)/0,4 </w:t>
      </w:r>
      <w:proofErr w:type="spellStart"/>
      <w:r w:rsidRPr="001E4ED1">
        <w:rPr>
          <w:sz w:val="26"/>
          <w:szCs w:val="26"/>
        </w:rPr>
        <w:t>кВ</w:t>
      </w:r>
      <w:proofErr w:type="spellEnd"/>
      <w:r w:rsidRPr="001E4ED1">
        <w:rPr>
          <w:sz w:val="26"/>
          <w:szCs w:val="26"/>
        </w:rPr>
        <w:t>».</w:t>
      </w:r>
    </w:p>
    <w:p w:rsidR="00333B4E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1E4ED1">
        <w:rPr>
          <w:sz w:val="26"/>
          <w:szCs w:val="26"/>
        </w:rPr>
        <w:t>киосковая</w:t>
      </w:r>
      <w:proofErr w:type="spellEnd"/>
      <w:r w:rsidRPr="001E4ED1">
        <w:rPr>
          <w:sz w:val="26"/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 №165524 «Комплектная трансформаторная подстанция с функцией зарядки электромобилей».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Защиту КТП/СТП 10(6)/0,4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и 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соответствии с СТО 56947007-29.240.02.001-2008.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lastRenderedPageBreak/>
        <w:t xml:space="preserve">Размещение трансформаторных подстанций 6-10/0,4 необходимо выполнять в центре нагрузок. Размещение трансформаторных подстанций 6-10/0,4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вне центра нагрузок должно быть обосновано.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Силовые трансформаторы 6-10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При проектировании воздушного ввода с ВЛ 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КТП предусмотреть дополнительные изоляторы для крепления спуска ВЛ к КТП.</w:t>
      </w:r>
    </w:p>
    <w:p w:rsid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На ВЛ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Предусмотреть </w:t>
      </w:r>
      <w:proofErr w:type="spellStart"/>
      <w:r w:rsidRPr="001E4ED1">
        <w:rPr>
          <w:bCs/>
          <w:iCs/>
          <w:sz w:val="26"/>
          <w:szCs w:val="26"/>
        </w:rPr>
        <w:t>тягоуловители</w:t>
      </w:r>
      <w:proofErr w:type="spellEnd"/>
      <w:r w:rsidRPr="001E4ED1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1E4ED1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>
        <w:rPr>
          <w:bCs/>
          <w:iCs/>
          <w:sz w:val="26"/>
          <w:szCs w:val="26"/>
        </w:rPr>
        <w:t xml:space="preserve">          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проверку ТТ в ячейке(-ах)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C577E5">
        <w:rPr>
          <w:bCs/>
          <w:iCs/>
          <w:sz w:val="26"/>
          <w:szCs w:val="26"/>
        </w:rPr>
        <w:t>справочно</w:t>
      </w:r>
      <w:proofErr w:type="spellEnd"/>
      <w:r w:rsidRPr="00C577E5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>
        <w:rPr>
          <w:sz w:val="26"/>
          <w:szCs w:val="26"/>
        </w:rPr>
        <w:t>,</w:t>
      </w:r>
      <w:r w:rsidRPr="00C577E5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662613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Проектная организация </w:t>
      </w:r>
      <w:r w:rsidR="002C3625" w:rsidRPr="00662613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662613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730DE3" w:rsidRPr="00C577E5" w:rsidRDefault="00730DE3" w:rsidP="00C577E5">
      <w:pPr>
        <w:pStyle w:val="a5"/>
        <w:ind w:left="0" w:firstLine="567"/>
        <w:rPr>
          <w:b/>
          <w:sz w:val="26"/>
          <w:szCs w:val="26"/>
        </w:rPr>
      </w:pPr>
    </w:p>
    <w:p w:rsidR="002C3625" w:rsidRPr="00C577E5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с даты подписания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Pr="0047668B">
        <w:rPr>
          <w:sz w:val="26"/>
          <w:szCs w:val="26"/>
        </w:rPr>
        <w:t xml:space="preserve"> </w:t>
      </w:r>
      <w:r w:rsidR="00071677">
        <w:rPr>
          <w:sz w:val="26"/>
          <w:szCs w:val="26"/>
        </w:rPr>
        <w:t>для</w:t>
      </w:r>
      <w:r w:rsidR="00965738">
        <w:rPr>
          <w:sz w:val="26"/>
          <w:szCs w:val="26"/>
        </w:rPr>
        <w:t xml:space="preserve"> объектов</w:t>
      </w:r>
      <w:r w:rsidR="00071677">
        <w:rPr>
          <w:sz w:val="26"/>
          <w:szCs w:val="26"/>
        </w:rPr>
        <w:t xml:space="preserve"> </w:t>
      </w:r>
      <w:r w:rsidR="00D81A9E">
        <w:rPr>
          <w:sz w:val="26"/>
          <w:szCs w:val="26"/>
        </w:rPr>
        <w:t>Красносельско</w:t>
      </w:r>
      <w:r w:rsidR="005D19D4">
        <w:rPr>
          <w:sz w:val="26"/>
          <w:szCs w:val="26"/>
        </w:rPr>
        <w:t>го</w:t>
      </w:r>
      <w:r w:rsidR="00D81A9E">
        <w:rPr>
          <w:sz w:val="26"/>
          <w:szCs w:val="26"/>
        </w:rPr>
        <w:t xml:space="preserve"> </w:t>
      </w:r>
      <w:r w:rsidR="00071677" w:rsidRPr="0059193E">
        <w:rPr>
          <w:sz w:val="26"/>
          <w:szCs w:val="26"/>
        </w:rPr>
        <w:t>РЭС до 20.05.2021, для</w:t>
      </w:r>
      <w:r w:rsidR="00965738" w:rsidRPr="0059193E">
        <w:rPr>
          <w:sz w:val="26"/>
          <w:szCs w:val="26"/>
        </w:rPr>
        <w:t xml:space="preserve"> объектов</w:t>
      </w:r>
      <w:r w:rsidR="00071677" w:rsidRPr="0059193E">
        <w:rPr>
          <w:sz w:val="26"/>
          <w:szCs w:val="26"/>
        </w:rPr>
        <w:t xml:space="preserve"> </w:t>
      </w:r>
      <w:proofErr w:type="spellStart"/>
      <w:r w:rsidR="000A399A" w:rsidRPr="0059193E">
        <w:rPr>
          <w:sz w:val="26"/>
          <w:szCs w:val="26"/>
        </w:rPr>
        <w:t>Судиславского</w:t>
      </w:r>
      <w:proofErr w:type="spellEnd"/>
      <w:r w:rsidR="00071677" w:rsidRPr="0059193E">
        <w:rPr>
          <w:sz w:val="26"/>
          <w:szCs w:val="26"/>
        </w:rPr>
        <w:t xml:space="preserve"> РЭС до 20.08.2021. </w:t>
      </w:r>
      <w:r w:rsidR="00965738" w:rsidRPr="0059193E">
        <w:rPr>
          <w:sz w:val="26"/>
          <w:szCs w:val="26"/>
        </w:rPr>
        <w:t>Раздел Проекта «</w:t>
      </w:r>
      <w:r w:rsidR="00BA16B3" w:rsidRPr="0059193E">
        <w:rPr>
          <w:sz w:val="26"/>
          <w:szCs w:val="26"/>
        </w:rPr>
        <w:t>Основные технические решения</w:t>
      </w:r>
      <w:r w:rsidR="00965738" w:rsidRPr="0059193E">
        <w:rPr>
          <w:sz w:val="26"/>
          <w:szCs w:val="26"/>
        </w:rPr>
        <w:t>»</w:t>
      </w:r>
      <w:r w:rsidR="00071677" w:rsidRPr="0059193E">
        <w:rPr>
          <w:sz w:val="26"/>
          <w:szCs w:val="26"/>
        </w:rPr>
        <w:t xml:space="preserve"> (ОТР)</w:t>
      </w:r>
      <w:r w:rsidR="00BA16B3" w:rsidRPr="0059193E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59193E">
        <w:rPr>
          <w:sz w:val="26"/>
          <w:szCs w:val="26"/>
        </w:rPr>
        <w:t xml:space="preserve"> для</w:t>
      </w:r>
      <w:r w:rsidR="00965738" w:rsidRPr="0059193E">
        <w:rPr>
          <w:sz w:val="26"/>
          <w:szCs w:val="26"/>
        </w:rPr>
        <w:t xml:space="preserve"> объектов</w:t>
      </w:r>
      <w:r w:rsidR="00071677" w:rsidRPr="0059193E">
        <w:rPr>
          <w:sz w:val="26"/>
          <w:szCs w:val="26"/>
        </w:rPr>
        <w:t xml:space="preserve"> </w:t>
      </w:r>
      <w:r w:rsidR="00D86173" w:rsidRPr="0059193E">
        <w:rPr>
          <w:sz w:val="26"/>
          <w:szCs w:val="26"/>
        </w:rPr>
        <w:t>Красносельского</w:t>
      </w:r>
      <w:r w:rsidR="00071677" w:rsidRPr="0059193E">
        <w:rPr>
          <w:sz w:val="26"/>
          <w:szCs w:val="26"/>
        </w:rPr>
        <w:t xml:space="preserve"> РЭС до 20.03.2021, для</w:t>
      </w:r>
      <w:r w:rsidR="00965738" w:rsidRPr="0059193E">
        <w:rPr>
          <w:sz w:val="26"/>
          <w:szCs w:val="26"/>
        </w:rPr>
        <w:t xml:space="preserve"> объектов</w:t>
      </w:r>
      <w:r w:rsidR="00071677" w:rsidRPr="0059193E">
        <w:rPr>
          <w:sz w:val="26"/>
          <w:szCs w:val="26"/>
        </w:rPr>
        <w:t xml:space="preserve"> </w:t>
      </w:r>
      <w:r w:rsidR="00D86173" w:rsidRPr="0059193E">
        <w:rPr>
          <w:sz w:val="26"/>
          <w:szCs w:val="26"/>
        </w:rPr>
        <w:t>Судиславского</w:t>
      </w:r>
      <w:r w:rsidR="00071677" w:rsidRPr="0059193E">
        <w:rPr>
          <w:sz w:val="26"/>
          <w:szCs w:val="26"/>
        </w:rPr>
        <w:t xml:space="preserve"> РЭС до 20.05.2021</w:t>
      </w:r>
      <w:r w:rsidR="00BA16B3" w:rsidRPr="0059193E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C577E5" w:rsidRDefault="00A12F84" w:rsidP="00C577E5">
      <w:pPr>
        <w:ind w:firstLine="567"/>
      </w:pP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lastRenderedPageBreak/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Положение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Концепция цифровизации сетей на 2018-2030 гг.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C577E5">
        <w:rPr>
          <w:sz w:val="26"/>
          <w:szCs w:val="26"/>
        </w:rPr>
        <w:t>кВ.</w:t>
      </w:r>
      <w:proofErr w:type="spellEnd"/>
      <w:r w:rsidRPr="00C577E5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</w:t>
      </w:r>
      <w:proofErr w:type="spellEnd"/>
      <w:r w:rsidRPr="00C577E5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</w:t>
      </w:r>
      <w:proofErr w:type="spellStart"/>
      <w:r w:rsidRPr="00C577E5">
        <w:rPr>
          <w:szCs w:val="26"/>
        </w:rPr>
        <w:t>Ответвительная</w:t>
      </w:r>
      <w:proofErr w:type="spellEnd"/>
      <w:r w:rsidRPr="00C577E5">
        <w:rPr>
          <w:szCs w:val="26"/>
        </w:rPr>
        <w:t xml:space="preserve">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Соединительная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165F">
        <w:rPr>
          <w:szCs w:val="26"/>
          <w:lang w:eastAsia="en-US"/>
        </w:rPr>
        <w:t>Россети</w:t>
      </w:r>
      <w:proofErr w:type="spellEnd"/>
      <w:r w:rsidRPr="004B165F">
        <w:rPr>
          <w:szCs w:val="26"/>
          <w:lang w:eastAsia="en-US"/>
        </w:rPr>
        <w:t>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lastRenderedPageBreak/>
        <w:t>ГОСТ Р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</w:t>
      </w:r>
      <w:proofErr w:type="spellStart"/>
      <w:r w:rsidRPr="00C577E5">
        <w:rPr>
          <w:bCs/>
          <w:szCs w:val="26"/>
        </w:rPr>
        <w:t>Россети</w:t>
      </w:r>
      <w:proofErr w:type="spellEnd"/>
      <w:r w:rsidRPr="00C577E5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C708E8" w:rsidRPr="00C577E5" w:rsidRDefault="00C708E8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33991" w:rsidRDefault="00B33991" w:rsidP="00B33991">
      <w:pPr>
        <w:tabs>
          <w:tab w:val="left" w:pos="993"/>
        </w:tabs>
        <w:spacing w:line="276" w:lineRule="auto"/>
        <w:jc w:val="center"/>
        <w:rPr>
          <w:sz w:val="26"/>
          <w:szCs w:val="26"/>
        </w:rPr>
      </w:pPr>
    </w:p>
    <w:p w:rsidR="00925A00" w:rsidRPr="00757F7B" w:rsidRDefault="00925A00" w:rsidP="00B33991">
      <w:pPr>
        <w:tabs>
          <w:tab w:val="left" w:pos="993"/>
        </w:tabs>
        <w:spacing w:line="276" w:lineRule="auto"/>
        <w:jc w:val="center"/>
        <w:rPr>
          <w:sz w:val="26"/>
          <w:szCs w:val="26"/>
        </w:rPr>
      </w:pPr>
    </w:p>
    <w:tbl>
      <w:tblPr>
        <w:tblW w:w="5035" w:type="pct"/>
        <w:tblLook w:val="04A0" w:firstRow="1" w:lastRow="0" w:firstColumn="1" w:lastColumn="0" w:noHBand="0" w:noVBand="1"/>
      </w:tblPr>
      <w:tblGrid>
        <w:gridCol w:w="1697"/>
        <w:gridCol w:w="4292"/>
        <w:gridCol w:w="1619"/>
        <w:gridCol w:w="2030"/>
      </w:tblGrid>
      <w:tr w:rsidR="00B33991" w:rsidRPr="00B33991" w:rsidTr="0059193E">
        <w:tc>
          <w:tcPr>
            <w:tcW w:w="859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  <w:r w:rsidRPr="00B33991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234" w:type="pct"/>
            <w:hideMark/>
          </w:tcPr>
          <w:p w:rsidR="00B33991" w:rsidRPr="00B33991" w:rsidRDefault="00B33991" w:rsidP="0059193E">
            <w:pPr>
              <w:rPr>
                <w:iCs/>
                <w:color w:val="000000"/>
                <w:sz w:val="26"/>
                <w:szCs w:val="26"/>
              </w:rPr>
            </w:pPr>
            <w:r w:rsidRPr="00B33991">
              <w:rPr>
                <w:rStyle w:val="k-in2"/>
                <w:color w:val="000000"/>
                <w:sz w:val="26"/>
                <w:szCs w:val="26"/>
              </w:rPr>
              <w:t xml:space="preserve">Начальник управления корпоративных и технологических автоматизированных систем управления </w:t>
            </w:r>
            <w:r w:rsidRPr="00B33991">
              <w:rPr>
                <w:color w:val="000000"/>
                <w:sz w:val="26"/>
                <w:szCs w:val="26"/>
              </w:rPr>
              <w:t>филиала ПАО «МРСК Центра» – «Костромаэнерго»</w:t>
            </w:r>
          </w:p>
        </w:tc>
        <w:tc>
          <w:tcPr>
            <w:tcW w:w="847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60" w:type="pct"/>
            <w:vAlign w:val="center"/>
            <w:hideMark/>
          </w:tcPr>
          <w:p w:rsidR="00B33991" w:rsidRPr="00B33991" w:rsidRDefault="00B33991" w:rsidP="0059193E">
            <w:pPr>
              <w:jc w:val="right"/>
              <w:rPr>
                <w:iCs/>
                <w:sz w:val="26"/>
                <w:szCs w:val="26"/>
              </w:rPr>
            </w:pPr>
            <w:r w:rsidRPr="00B33991">
              <w:rPr>
                <w:iCs/>
                <w:sz w:val="26"/>
                <w:szCs w:val="26"/>
              </w:rPr>
              <w:t>Кошурин Н.О.</w:t>
            </w:r>
          </w:p>
        </w:tc>
      </w:tr>
      <w:tr w:rsidR="00B33991" w:rsidRPr="00B33991" w:rsidTr="0059193E">
        <w:trPr>
          <w:trHeight w:val="344"/>
        </w:trPr>
        <w:tc>
          <w:tcPr>
            <w:tcW w:w="859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234" w:type="pct"/>
          </w:tcPr>
          <w:p w:rsidR="00C708E8" w:rsidRPr="00B33991" w:rsidRDefault="00C708E8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</w:tc>
        <w:tc>
          <w:tcPr>
            <w:tcW w:w="847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60" w:type="pct"/>
            <w:vAlign w:val="center"/>
          </w:tcPr>
          <w:p w:rsidR="00B33991" w:rsidRPr="00B33991" w:rsidRDefault="00B33991" w:rsidP="0059193E">
            <w:pPr>
              <w:jc w:val="right"/>
              <w:rPr>
                <w:iCs/>
                <w:sz w:val="26"/>
                <w:szCs w:val="26"/>
              </w:rPr>
            </w:pPr>
          </w:p>
        </w:tc>
      </w:tr>
      <w:tr w:rsidR="00B33991" w:rsidRPr="00B33991" w:rsidTr="0059193E">
        <w:tc>
          <w:tcPr>
            <w:tcW w:w="859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234" w:type="pct"/>
            <w:hideMark/>
          </w:tcPr>
          <w:p w:rsidR="00B33991" w:rsidRPr="00B33991" w:rsidRDefault="00B33991" w:rsidP="0059193E">
            <w:pPr>
              <w:rPr>
                <w:rStyle w:val="k-in2"/>
                <w:color w:val="000000"/>
                <w:sz w:val="26"/>
                <w:szCs w:val="26"/>
              </w:rPr>
            </w:pPr>
            <w:r w:rsidRPr="00B33991">
              <w:rPr>
                <w:rStyle w:val="k-in2"/>
                <w:color w:val="000000"/>
                <w:sz w:val="26"/>
                <w:szCs w:val="26"/>
              </w:rPr>
              <w:t xml:space="preserve">Начальник управления технологического развития </w:t>
            </w:r>
            <w:r w:rsidRPr="00B33991">
              <w:rPr>
                <w:color w:val="000000"/>
                <w:sz w:val="26"/>
                <w:szCs w:val="26"/>
              </w:rPr>
              <w:t>филиала ПАО «МРСК Центра» – «Костромаэнерго»</w:t>
            </w:r>
          </w:p>
        </w:tc>
        <w:tc>
          <w:tcPr>
            <w:tcW w:w="847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60" w:type="pct"/>
            <w:vAlign w:val="center"/>
            <w:hideMark/>
          </w:tcPr>
          <w:p w:rsidR="00B33991" w:rsidRPr="00B33991" w:rsidRDefault="00B33991" w:rsidP="0059193E">
            <w:pPr>
              <w:jc w:val="right"/>
              <w:rPr>
                <w:iCs/>
                <w:sz w:val="26"/>
                <w:szCs w:val="26"/>
              </w:rPr>
            </w:pPr>
            <w:r w:rsidRPr="00B33991">
              <w:rPr>
                <w:iCs/>
                <w:sz w:val="26"/>
                <w:szCs w:val="26"/>
              </w:rPr>
              <w:t>Соловьев М.А.</w:t>
            </w:r>
          </w:p>
        </w:tc>
      </w:tr>
      <w:tr w:rsidR="00B33991" w:rsidRPr="00B33991" w:rsidTr="0059193E">
        <w:trPr>
          <w:trHeight w:val="365"/>
        </w:trPr>
        <w:tc>
          <w:tcPr>
            <w:tcW w:w="859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234" w:type="pct"/>
          </w:tcPr>
          <w:p w:rsidR="00B33991" w:rsidRDefault="00B33991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  <w:p w:rsidR="00925A00" w:rsidRDefault="00925A00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  <w:p w:rsidR="00925A00" w:rsidRDefault="00925A00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  <w:p w:rsidR="00DB6D8F" w:rsidRDefault="00DB6D8F" w:rsidP="0059193E">
            <w:pPr>
              <w:rPr>
                <w:rStyle w:val="k-in2"/>
                <w:color w:val="000000"/>
              </w:rPr>
            </w:pPr>
            <w:r w:rsidRPr="00DB6D8F">
              <w:rPr>
                <w:sz w:val="26"/>
                <w:szCs w:val="26"/>
              </w:rPr>
              <w:lastRenderedPageBreak/>
              <w:t>Заместитель главного инженера по эксплуатации – начальник управления распределительных сетей</w:t>
            </w:r>
            <w:r>
              <w:rPr>
                <w:rStyle w:val="k-in2"/>
                <w:color w:val="000000"/>
              </w:rPr>
              <w:t xml:space="preserve"> </w:t>
            </w:r>
            <w:r w:rsidRPr="00B33991">
              <w:rPr>
                <w:color w:val="000000"/>
                <w:sz w:val="26"/>
                <w:szCs w:val="26"/>
              </w:rPr>
              <w:t>филиала ПАО «МРСК Центра» – «Костромаэнерго»</w:t>
            </w:r>
          </w:p>
          <w:p w:rsidR="00DB6D8F" w:rsidRDefault="00DB6D8F" w:rsidP="0059193E">
            <w:pPr>
              <w:rPr>
                <w:rStyle w:val="k-in2"/>
                <w:color w:val="000000"/>
              </w:rPr>
            </w:pPr>
          </w:p>
          <w:p w:rsidR="00DB6D8F" w:rsidRPr="00B33991" w:rsidRDefault="00DB6D8F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</w:tc>
        <w:tc>
          <w:tcPr>
            <w:tcW w:w="847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60" w:type="pct"/>
            <w:vAlign w:val="center"/>
          </w:tcPr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B33991" w:rsidRPr="00B33991" w:rsidRDefault="00DB6D8F" w:rsidP="0059193E">
            <w:pPr>
              <w:jc w:val="right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Чутков А.А.</w:t>
            </w:r>
          </w:p>
        </w:tc>
      </w:tr>
      <w:tr w:rsidR="00B33991" w:rsidRPr="00B33991" w:rsidTr="0059193E">
        <w:tc>
          <w:tcPr>
            <w:tcW w:w="859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234" w:type="pct"/>
            <w:hideMark/>
          </w:tcPr>
          <w:p w:rsidR="00B33991" w:rsidRPr="00B33991" w:rsidRDefault="00B33991" w:rsidP="0059193E">
            <w:pPr>
              <w:rPr>
                <w:rStyle w:val="k-in2"/>
                <w:color w:val="000000"/>
                <w:sz w:val="26"/>
                <w:szCs w:val="26"/>
              </w:rPr>
            </w:pPr>
            <w:r w:rsidRPr="00B33991">
              <w:rPr>
                <w:rStyle w:val="k-in2"/>
                <w:color w:val="000000"/>
                <w:sz w:val="26"/>
                <w:szCs w:val="26"/>
              </w:rPr>
              <w:t xml:space="preserve">Начальник управления распределительных сетей </w:t>
            </w:r>
            <w:r w:rsidRPr="00B33991">
              <w:rPr>
                <w:color w:val="000000"/>
                <w:sz w:val="26"/>
                <w:szCs w:val="26"/>
              </w:rPr>
              <w:t>филиала ПАО «МРСК Центра» – «Костромаэнерго»</w:t>
            </w:r>
          </w:p>
        </w:tc>
        <w:tc>
          <w:tcPr>
            <w:tcW w:w="847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60" w:type="pct"/>
            <w:vAlign w:val="center"/>
            <w:hideMark/>
          </w:tcPr>
          <w:p w:rsidR="00B33991" w:rsidRPr="00B33991" w:rsidRDefault="00B33991" w:rsidP="0059193E">
            <w:pPr>
              <w:jc w:val="right"/>
              <w:rPr>
                <w:iCs/>
                <w:sz w:val="26"/>
                <w:szCs w:val="26"/>
              </w:rPr>
            </w:pPr>
            <w:r w:rsidRPr="00B33991">
              <w:rPr>
                <w:iCs/>
                <w:sz w:val="26"/>
                <w:szCs w:val="26"/>
              </w:rPr>
              <w:t>Барков А.С.</w:t>
            </w:r>
          </w:p>
        </w:tc>
      </w:tr>
      <w:tr w:rsidR="00B33991" w:rsidRPr="00B33991" w:rsidTr="0059193E">
        <w:trPr>
          <w:trHeight w:val="382"/>
        </w:trPr>
        <w:tc>
          <w:tcPr>
            <w:tcW w:w="859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234" w:type="pct"/>
          </w:tcPr>
          <w:p w:rsidR="00B33991" w:rsidRPr="00B33991" w:rsidRDefault="00B33991" w:rsidP="0059193E">
            <w:pPr>
              <w:rPr>
                <w:rStyle w:val="k-in2"/>
                <w:color w:val="444444"/>
                <w:sz w:val="26"/>
                <w:szCs w:val="26"/>
              </w:rPr>
            </w:pPr>
          </w:p>
        </w:tc>
        <w:tc>
          <w:tcPr>
            <w:tcW w:w="847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60" w:type="pct"/>
            <w:vAlign w:val="center"/>
          </w:tcPr>
          <w:p w:rsidR="00B33991" w:rsidRPr="00B33991" w:rsidRDefault="00B33991" w:rsidP="0059193E">
            <w:pPr>
              <w:jc w:val="right"/>
              <w:rPr>
                <w:iCs/>
                <w:sz w:val="26"/>
                <w:szCs w:val="26"/>
              </w:rPr>
            </w:pPr>
          </w:p>
        </w:tc>
      </w:tr>
      <w:tr w:rsidR="00B33991" w:rsidRPr="00B33991" w:rsidTr="0059193E">
        <w:tc>
          <w:tcPr>
            <w:tcW w:w="859" w:type="pct"/>
            <w:hideMark/>
          </w:tcPr>
          <w:p w:rsidR="00B33991" w:rsidRPr="00B33991" w:rsidRDefault="00B33991" w:rsidP="0059193E">
            <w:pPr>
              <w:rPr>
                <w:sz w:val="26"/>
                <w:szCs w:val="26"/>
              </w:rPr>
            </w:pPr>
          </w:p>
        </w:tc>
        <w:tc>
          <w:tcPr>
            <w:tcW w:w="2234" w:type="pct"/>
            <w:hideMark/>
          </w:tcPr>
          <w:p w:rsidR="00B33991" w:rsidRPr="00B33991" w:rsidRDefault="00B33991" w:rsidP="0059193E">
            <w:pPr>
              <w:rPr>
                <w:sz w:val="26"/>
                <w:szCs w:val="26"/>
              </w:rPr>
            </w:pPr>
            <w:r w:rsidRPr="00B33991">
              <w:rPr>
                <w:sz w:val="26"/>
                <w:szCs w:val="26"/>
              </w:rPr>
              <w:t>Заместитель директора по капитальному строительству филиала ПАО «</w:t>
            </w:r>
            <w:r w:rsidRPr="00B33991">
              <w:rPr>
                <w:color w:val="000000"/>
                <w:sz w:val="26"/>
                <w:szCs w:val="26"/>
              </w:rPr>
              <w:t>МРСК Центра» – «Костромаэнерго»</w:t>
            </w:r>
          </w:p>
        </w:tc>
        <w:tc>
          <w:tcPr>
            <w:tcW w:w="847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60" w:type="pct"/>
            <w:vAlign w:val="center"/>
          </w:tcPr>
          <w:p w:rsidR="00B33991" w:rsidRPr="00B33991" w:rsidRDefault="00B33991" w:rsidP="0059193E">
            <w:pPr>
              <w:jc w:val="right"/>
              <w:rPr>
                <w:sz w:val="26"/>
                <w:szCs w:val="26"/>
              </w:rPr>
            </w:pPr>
          </w:p>
          <w:p w:rsidR="00B33991" w:rsidRPr="00B33991" w:rsidRDefault="00B33991" w:rsidP="0059193E">
            <w:pPr>
              <w:jc w:val="right"/>
              <w:rPr>
                <w:sz w:val="26"/>
                <w:szCs w:val="26"/>
              </w:rPr>
            </w:pPr>
          </w:p>
          <w:p w:rsidR="00B33991" w:rsidRPr="00B33991" w:rsidRDefault="00B33991" w:rsidP="0059193E">
            <w:pPr>
              <w:jc w:val="right"/>
              <w:rPr>
                <w:sz w:val="26"/>
                <w:szCs w:val="26"/>
              </w:rPr>
            </w:pPr>
            <w:r w:rsidRPr="00B33991">
              <w:rPr>
                <w:sz w:val="26"/>
                <w:szCs w:val="26"/>
              </w:rPr>
              <w:t>Розысков А.Ю.</w:t>
            </w:r>
          </w:p>
          <w:p w:rsidR="00B33991" w:rsidRPr="00B33991" w:rsidRDefault="00B33991" w:rsidP="0059193E">
            <w:pPr>
              <w:jc w:val="right"/>
              <w:rPr>
                <w:sz w:val="26"/>
                <w:szCs w:val="26"/>
              </w:rPr>
            </w:pPr>
          </w:p>
        </w:tc>
      </w:tr>
    </w:tbl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Sect="00311D4C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BA16B3" w:rsidRDefault="00BA16B3" w:rsidP="00BA16B3">
      <w:pPr>
        <w:suppressAutoHyphens w:val="0"/>
        <w:spacing w:after="160" w:line="259" w:lineRule="auto"/>
        <w:jc w:val="right"/>
      </w:pPr>
      <w:bookmarkStart w:id="0" w:name="_GoBack"/>
      <w:bookmarkEnd w:id="0"/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 w:rsidR="00A83C13">
        <w:rPr>
          <w:sz w:val="26"/>
          <w:szCs w:val="26"/>
          <w:lang w:eastAsia="ru-RU"/>
        </w:rPr>
        <w:t xml:space="preserve">20 </w:t>
      </w:r>
      <w:r>
        <w:rPr>
          <w:sz w:val="26"/>
          <w:szCs w:val="26"/>
          <w:lang w:eastAsia="ru-RU"/>
        </w:rPr>
        <w:t>г.</w:t>
      </w:r>
    </w:p>
    <w:p w:rsidR="00703232" w:rsidRDefault="00703232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p w:rsidR="009A53BE" w:rsidRPr="00BA16B3" w:rsidRDefault="009A53BE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280"/>
        <w:gridCol w:w="1537"/>
        <w:gridCol w:w="1549"/>
        <w:gridCol w:w="1143"/>
        <w:gridCol w:w="1444"/>
        <w:gridCol w:w="1193"/>
        <w:gridCol w:w="911"/>
        <w:gridCol w:w="1403"/>
        <w:gridCol w:w="1489"/>
        <w:gridCol w:w="1110"/>
      </w:tblGrid>
      <w:tr w:rsidR="00876C5F" w:rsidRPr="00ED1BF9" w:rsidTr="00990562">
        <w:trPr>
          <w:trHeight w:val="330"/>
          <w:tblHeader/>
        </w:trPr>
        <w:tc>
          <w:tcPr>
            <w:tcW w:w="246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782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593B67" w:rsidP="003B323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3972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876C5F" w:rsidRPr="00ED1BF9" w:rsidTr="00F46357">
        <w:trPr>
          <w:trHeight w:val="330"/>
          <w:tblHeader/>
        </w:trPr>
        <w:tc>
          <w:tcPr>
            <w:tcW w:w="246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82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44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6311A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860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711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474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04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79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Установка ПКУ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876C5F" w:rsidRPr="00ED1BF9" w:rsidTr="00D02E63">
        <w:trPr>
          <w:trHeight w:val="43"/>
          <w:tblHeader/>
        </w:trPr>
        <w:tc>
          <w:tcPr>
            <w:tcW w:w="246" w:type="pct"/>
            <w:vMerge/>
            <w:vAlign w:val="center"/>
            <w:hideMark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82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0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524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450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308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474" w:type="pct"/>
            <w:vMerge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4" w:type="pct"/>
            <w:vMerge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79" w:type="pct"/>
            <w:vMerge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76311A" w:rsidRPr="00ED1BF9" w:rsidTr="00D02E63">
        <w:trPr>
          <w:trHeight w:val="43"/>
          <w:tblHeader/>
        </w:trPr>
        <w:tc>
          <w:tcPr>
            <w:tcW w:w="246" w:type="pct"/>
            <w:vMerge/>
            <w:vAlign w:val="center"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82" w:type="pct"/>
            <w:vMerge/>
            <w:shd w:val="clear" w:color="auto" w:fill="D9D9D9" w:themeFill="background1" w:themeFillShade="D9"/>
            <w:vAlign w:val="center"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0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2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50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08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7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0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379" w:type="pct"/>
            <w:shd w:val="clear" w:color="auto" w:fill="D9D9D9" w:themeFill="background1" w:themeFillShade="D9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</w:tr>
      <w:tr w:rsidR="0076311A" w:rsidRPr="00ED1BF9" w:rsidTr="00D02E63">
        <w:trPr>
          <w:trHeight w:val="315"/>
        </w:trPr>
        <w:tc>
          <w:tcPr>
            <w:tcW w:w="1028" w:type="pct"/>
            <w:gridSpan w:val="2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E65256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520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DC32FE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524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DC32FE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50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DC32FE" w:rsidP="00DC32F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403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DC32FE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08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FFF2CC" w:themeFill="accent4" w:themeFillTint="33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FFF2CC" w:themeFill="accent4" w:themeFillTint="33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76C5F" w:rsidRPr="00531295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531295" w:rsidRDefault="00A67EA5" w:rsidP="00F23B7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531295">
              <w:rPr>
                <w:b/>
                <w:sz w:val="22"/>
                <w:szCs w:val="22"/>
                <w:lang w:eastAsia="ru-RU"/>
              </w:rPr>
              <w:t xml:space="preserve">Красносельский </w:t>
            </w:r>
            <w:r w:rsidR="00876C5F" w:rsidRPr="00531295">
              <w:rPr>
                <w:b/>
                <w:sz w:val="22"/>
                <w:szCs w:val="22"/>
                <w:lang w:eastAsia="ru-RU"/>
              </w:rPr>
              <w:t>РЭС №1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531295" w:rsidRPr="002B19FD" w:rsidRDefault="00531295" w:rsidP="00531295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2B19FD" w:rsidRDefault="00876C5F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2B19FD" w:rsidRDefault="00531295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876C5F" w:rsidRPr="002B19FD" w:rsidRDefault="002F06AC" w:rsidP="00F23B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2B19FD" w:rsidRDefault="002F06AC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876C5F" w:rsidRPr="000B79AC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ED1BF9" w:rsidRDefault="00CE4DBC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ф.10-15 </w:t>
            </w:r>
            <w:proofErr w:type="spellStart"/>
            <w:r>
              <w:rPr>
                <w:sz w:val="22"/>
                <w:szCs w:val="22"/>
                <w:lang w:eastAsia="ru-RU"/>
              </w:rPr>
              <w:t>Исаево</w:t>
            </w:r>
            <w:proofErr w:type="spell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76C5F" w:rsidRPr="00ED1BF9" w:rsidRDefault="00E027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ED1BF9" w:rsidRDefault="000D00C7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876C5F" w:rsidRPr="00ED1BF9" w:rsidRDefault="00531295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835B40" w:rsidRDefault="00036E8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876C5F" w:rsidRPr="000B79AC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ED1BF9" w:rsidRDefault="00A1244F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ф.10-13 </w:t>
            </w:r>
            <w:proofErr w:type="spellStart"/>
            <w:r>
              <w:rPr>
                <w:sz w:val="22"/>
                <w:szCs w:val="22"/>
                <w:lang w:eastAsia="ru-RU"/>
              </w:rPr>
              <w:t>Исаево</w:t>
            </w:r>
            <w:proofErr w:type="spell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ED1BF9" w:rsidRDefault="00531295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5B40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835B40" w:rsidRPr="000B79AC" w:rsidRDefault="00835B4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35B40" w:rsidRDefault="00A31D98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Красное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35B40" w:rsidRDefault="00E3783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5B40" w:rsidRPr="00ED1BF9" w:rsidRDefault="00E3783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835B40" w:rsidRDefault="00531295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12FBA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012FBA" w:rsidRPr="000B79AC" w:rsidRDefault="00012FBA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012FBA" w:rsidRDefault="00A31D98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2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Красное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012FBA" w:rsidRDefault="00A31D9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12FBA" w:rsidRPr="00ED1BF9" w:rsidRDefault="00A31D9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012FBA" w:rsidRDefault="00531295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39D4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5639D4" w:rsidRPr="000B79AC" w:rsidRDefault="005639D4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639D4" w:rsidRDefault="006144CC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6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Красное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5639D4" w:rsidRDefault="006144CC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5639D4" w:rsidRDefault="00531295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39D4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5639D4" w:rsidRPr="000B79AC" w:rsidRDefault="005639D4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639D4" w:rsidRDefault="00960EB1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</w:t>
            </w:r>
            <w:r>
              <w:rPr>
                <w:sz w:val="22"/>
                <w:szCs w:val="22"/>
                <w:lang w:eastAsia="ru-RU"/>
              </w:rPr>
              <w:t>11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Красное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5639D4" w:rsidRDefault="00960EB1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5639D4" w:rsidRPr="00ED1BF9" w:rsidRDefault="00531295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5639D4" w:rsidRDefault="00531295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5639D4" w:rsidRPr="00ED1BF9" w:rsidRDefault="003771C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12FBA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012FBA" w:rsidRPr="000B79AC" w:rsidRDefault="00012FBA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012FBA" w:rsidRDefault="008D4D61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Прискоково</w:t>
            </w:r>
            <w:proofErr w:type="spell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012FBA" w:rsidRDefault="001300CE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12FBA" w:rsidRPr="00ED1BF9" w:rsidRDefault="00531295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012FBA" w:rsidRDefault="00531295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876C5F" w:rsidRPr="000B79AC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531295" w:rsidRDefault="00A67EA5" w:rsidP="00F23B7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proofErr w:type="spellStart"/>
            <w:r w:rsidRPr="00531295">
              <w:rPr>
                <w:b/>
                <w:sz w:val="22"/>
                <w:szCs w:val="22"/>
                <w:lang w:eastAsia="ru-RU"/>
              </w:rPr>
              <w:t>Судиславский</w:t>
            </w:r>
            <w:proofErr w:type="spellEnd"/>
            <w:r w:rsidRPr="00531295">
              <w:rPr>
                <w:b/>
                <w:sz w:val="22"/>
                <w:szCs w:val="22"/>
                <w:lang w:eastAsia="ru-RU"/>
              </w:rPr>
              <w:t xml:space="preserve"> </w:t>
            </w:r>
            <w:r w:rsidR="00876C5F" w:rsidRPr="00531295">
              <w:rPr>
                <w:b/>
                <w:sz w:val="22"/>
                <w:szCs w:val="22"/>
                <w:lang w:eastAsia="ru-RU"/>
              </w:rPr>
              <w:t>РЭС №2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76C5F" w:rsidRPr="002114B2" w:rsidRDefault="00DC32FE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2114B2" w:rsidRDefault="00876C5F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2114B2" w:rsidRDefault="00DC32FE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876C5F" w:rsidRPr="002114B2" w:rsidRDefault="00DC32FE" w:rsidP="00F23B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2114B2" w:rsidRDefault="00DC32FE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D02E63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76C5F" w:rsidRPr="000B79AC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ED1BF9" w:rsidRDefault="002333A8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</w:t>
            </w:r>
            <w:r w:rsidR="00F83699">
              <w:rPr>
                <w:sz w:val="22"/>
                <w:szCs w:val="22"/>
                <w:lang w:eastAsia="ru-RU"/>
              </w:rPr>
              <w:t>09 Судиславль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76C5F" w:rsidRPr="00ED1BF9" w:rsidRDefault="0058016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ED1BF9" w:rsidRDefault="000027CA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876C5F" w:rsidRPr="00ED1BF9" w:rsidRDefault="00DC32FE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ED1BF9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42101" w:rsidRPr="00ED1BF9" w:rsidTr="00D02E63">
        <w:trPr>
          <w:trHeight w:val="375"/>
        </w:trPr>
        <w:tc>
          <w:tcPr>
            <w:tcW w:w="246" w:type="pct"/>
            <w:shd w:val="clear" w:color="auto" w:fill="auto"/>
            <w:noWrap/>
            <w:vAlign w:val="center"/>
          </w:tcPr>
          <w:p w:rsidR="00F42101" w:rsidRPr="000B79AC" w:rsidRDefault="00F42101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F42101" w:rsidRPr="00ED1BF9" w:rsidRDefault="00C95196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ф.10-04 Судиславль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F42101" w:rsidRPr="00ED1BF9" w:rsidRDefault="00C95196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F42101" w:rsidRPr="00ED1BF9" w:rsidRDefault="00DC32FE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DC32FE" w:rsidRPr="00ED1BF9" w:rsidRDefault="00DC32FE" w:rsidP="00DC32F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42101" w:rsidRPr="00ED1BF9" w:rsidTr="00D02E63">
        <w:trPr>
          <w:trHeight w:val="375"/>
        </w:trPr>
        <w:tc>
          <w:tcPr>
            <w:tcW w:w="246" w:type="pct"/>
            <w:shd w:val="clear" w:color="auto" w:fill="auto"/>
            <w:noWrap/>
            <w:vAlign w:val="center"/>
          </w:tcPr>
          <w:p w:rsidR="00F42101" w:rsidRPr="000B79AC" w:rsidRDefault="00F42101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F42101" w:rsidRPr="00ED1BF9" w:rsidRDefault="00502132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ф.10-02 Судиславль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F42101" w:rsidRPr="00ED1BF9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F42101" w:rsidRPr="00ED1BF9" w:rsidRDefault="00F52B3A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F42101" w:rsidRPr="00ED1BF9" w:rsidRDefault="00DC32FE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F42101" w:rsidRPr="00ED1BF9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C32FE" w:rsidRPr="00ED1BF9" w:rsidTr="00D02E63">
        <w:trPr>
          <w:trHeight w:val="375"/>
        </w:trPr>
        <w:tc>
          <w:tcPr>
            <w:tcW w:w="246" w:type="pct"/>
            <w:shd w:val="clear" w:color="auto" w:fill="auto"/>
            <w:noWrap/>
            <w:vAlign w:val="center"/>
          </w:tcPr>
          <w:p w:rsidR="00DC32FE" w:rsidRPr="000B79AC" w:rsidRDefault="00DC32FE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DC32FE" w:rsidRDefault="00DC32FE" w:rsidP="00DC32F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ф.10-13 Судиславль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DC32FE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DC32FE" w:rsidRPr="00ED1BF9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DC32FE" w:rsidRDefault="00DC32FE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DC32FE" w:rsidRDefault="00DC32FE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DC32FE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DC32FE" w:rsidRPr="00ED1BF9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DC32FE" w:rsidRPr="00ED1BF9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DC32FE" w:rsidRPr="00ED1BF9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DC32FE" w:rsidRPr="00ED1BF9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42101" w:rsidRPr="00ED1BF9" w:rsidTr="00D02E63">
        <w:trPr>
          <w:trHeight w:val="503"/>
        </w:trPr>
        <w:tc>
          <w:tcPr>
            <w:tcW w:w="246" w:type="pct"/>
            <w:shd w:val="clear" w:color="auto" w:fill="auto"/>
            <w:noWrap/>
            <w:vAlign w:val="center"/>
          </w:tcPr>
          <w:p w:rsidR="00F42101" w:rsidRPr="000B79AC" w:rsidRDefault="00F42101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F42101" w:rsidRPr="00ED1BF9" w:rsidRDefault="00511EED" w:rsidP="00DC32F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ф.10-11 </w:t>
            </w:r>
            <w:r w:rsidR="00DC32FE">
              <w:rPr>
                <w:sz w:val="22"/>
                <w:szCs w:val="22"/>
                <w:lang w:eastAsia="ru-RU"/>
              </w:rPr>
              <w:t>Воронье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F42101" w:rsidRPr="00ED1BF9" w:rsidRDefault="00DC32F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F42101" w:rsidRPr="00ED1BF9" w:rsidRDefault="00DC32FE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A16B3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5327A" w:rsidRDefault="00B5327A" w:rsidP="00BA16B3">
      <w:pPr>
        <w:spacing w:line="276" w:lineRule="auto"/>
        <w:jc w:val="right"/>
        <w:rPr>
          <w:sz w:val="26"/>
          <w:szCs w:val="26"/>
          <w:lang w:eastAsia="ru-RU"/>
        </w:rPr>
        <w:sectPr w:rsidR="00B5327A" w:rsidSect="00BA16B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 w:rsidR="00A83C13">
        <w:rPr>
          <w:sz w:val="26"/>
          <w:szCs w:val="26"/>
          <w:lang w:eastAsia="ru-RU"/>
        </w:rPr>
        <w:t xml:space="preserve">20 </w:t>
      </w:r>
      <w:r>
        <w:rPr>
          <w:sz w:val="26"/>
          <w:szCs w:val="26"/>
          <w:lang w:eastAsia="ru-RU"/>
        </w:rPr>
        <w:t>г.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82"/>
        <w:gridCol w:w="2552"/>
        <w:gridCol w:w="2614"/>
        <w:gridCol w:w="2585"/>
        <w:gridCol w:w="2585"/>
      </w:tblGrid>
      <w:tr w:rsidR="009435ED" w:rsidRPr="008455AE" w:rsidTr="009435ED">
        <w:trPr>
          <w:trHeight w:val="600"/>
        </w:trPr>
        <w:tc>
          <w:tcPr>
            <w:tcW w:w="226" w:type="pct"/>
            <w:vMerge w:val="restart"/>
            <w:vAlign w:val="center"/>
          </w:tcPr>
          <w:p w:rsidR="009435ED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279" w:type="pct"/>
            <w:vMerge w:val="restart"/>
            <w:shd w:val="clear" w:color="auto" w:fill="auto"/>
            <w:noWrap/>
            <w:vAlign w:val="center"/>
          </w:tcPr>
          <w:p w:rsidR="009435ED" w:rsidRPr="007F7793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3495" w:type="pct"/>
            <w:gridSpan w:val="4"/>
            <w:shd w:val="clear" w:color="auto" w:fill="auto"/>
            <w:vAlign w:val="center"/>
          </w:tcPr>
          <w:p w:rsidR="009435ED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9435ED" w:rsidRPr="008455AE" w:rsidTr="009435ED">
        <w:trPr>
          <w:trHeight w:val="600"/>
        </w:trPr>
        <w:tc>
          <w:tcPr>
            <w:tcW w:w="226" w:type="pct"/>
            <w:vMerge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1279" w:type="pct"/>
            <w:vMerge/>
            <w:shd w:val="clear" w:color="auto" w:fill="auto"/>
            <w:noWrap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9435ED" w:rsidRPr="007F7793" w:rsidRDefault="009435ED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9435ED" w:rsidRPr="007F7793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7661DD">
              <w:rPr>
                <w:color w:val="000000"/>
                <w:sz w:val="22"/>
                <w:szCs w:val="18"/>
                <w:lang w:eastAsia="ru-RU"/>
              </w:rPr>
              <w:t>Модернизация устройств Р</w:t>
            </w:r>
            <w:r>
              <w:rPr>
                <w:color w:val="000000"/>
                <w:sz w:val="22"/>
                <w:szCs w:val="18"/>
                <w:lang w:eastAsia="ru-RU"/>
              </w:rPr>
              <w:t>ЗА с заменой устройств РЗА на микропроцессорные</w:t>
            </w:r>
            <w:r w:rsidRPr="007661DD">
              <w:rPr>
                <w:color w:val="000000"/>
                <w:sz w:val="22"/>
                <w:szCs w:val="18"/>
                <w:lang w:eastAsia="ru-RU"/>
              </w:rPr>
              <w:t xml:space="preserve"> терминалы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 </w:t>
            </w:r>
          </w:p>
        </w:tc>
        <w:tc>
          <w:tcPr>
            <w:tcW w:w="874" w:type="pct"/>
            <w:vAlign w:val="center"/>
          </w:tcPr>
          <w:p w:rsidR="009435ED" w:rsidRPr="007661DD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</w:tr>
      <w:tr w:rsidR="009435ED" w:rsidRPr="008455AE" w:rsidTr="009435ED">
        <w:trPr>
          <w:trHeight w:val="300"/>
        </w:trPr>
        <w:tc>
          <w:tcPr>
            <w:tcW w:w="1505" w:type="pct"/>
            <w:gridSpan w:val="2"/>
            <w:shd w:val="clear" w:color="auto" w:fill="FFF2CC" w:themeFill="accent4" w:themeFillTint="33"/>
            <w:noWrap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E65256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63" w:type="pct"/>
            <w:shd w:val="clear" w:color="auto" w:fill="FFF2CC" w:themeFill="accent4" w:themeFillTint="33"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D37B0B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4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D37B0B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4" w:type="pct"/>
            <w:shd w:val="clear" w:color="auto" w:fill="FFF2CC" w:themeFill="accent4" w:themeFillTint="33"/>
          </w:tcPr>
          <w:p w:rsidR="009435ED" w:rsidRPr="00E65256" w:rsidRDefault="00D37B0B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9435ED" w:rsidRPr="008455AE" w:rsidTr="00405E5A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9435ED" w:rsidRPr="00ED1BF9" w:rsidRDefault="0004054F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Красносельский РЭС №1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9435ED" w:rsidRPr="00206ABC" w:rsidRDefault="00405E5A" w:rsidP="000B79AC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9435ED" w:rsidRPr="00206ABC" w:rsidRDefault="00405E5A" w:rsidP="000B79AC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4" w:type="pct"/>
            <w:vAlign w:val="center"/>
          </w:tcPr>
          <w:p w:rsidR="009435ED" w:rsidRPr="00206ABC" w:rsidRDefault="00405E5A" w:rsidP="00405E5A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4700CE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700CE" w:rsidRPr="000B79AC" w:rsidRDefault="004700CE" w:rsidP="004700CE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700CE" w:rsidRPr="00ED1BF9" w:rsidRDefault="00405E5A" w:rsidP="00405E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яч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. </w:t>
            </w:r>
            <w:r w:rsidR="004700CE">
              <w:rPr>
                <w:sz w:val="22"/>
                <w:szCs w:val="22"/>
                <w:lang w:eastAsia="ru-RU"/>
              </w:rPr>
              <w:t>ф.10-15</w:t>
            </w:r>
            <w:r>
              <w:rPr>
                <w:sz w:val="22"/>
                <w:szCs w:val="22"/>
                <w:lang w:eastAsia="ru-RU"/>
              </w:rPr>
              <w:t xml:space="preserve"> ПС </w:t>
            </w:r>
            <w:r w:rsidR="004700CE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4700CE">
              <w:rPr>
                <w:sz w:val="22"/>
                <w:szCs w:val="22"/>
                <w:lang w:eastAsia="ru-RU"/>
              </w:rPr>
              <w:t>Исаево</w:t>
            </w:r>
            <w:proofErr w:type="spellEnd"/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405E5A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05E5A" w:rsidRPr="000B79AC" w:rsidRDefault="00405E5A" w:rsidP="004700CE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05E5A" w:rsidRDefault="00405E5A" w:rsidP="004700C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яч</w:t>
            </w:r>
            <w:proofErr w:type="spellEnd"/>
            <w:r>
              <w:rPr>
                <w:sz w:val="22"/>
                <w:szCs w:val="22"/>
                <w:lang w:eastAsia="ru-RU"/>
              </w:rPr>
              <w:t>. ф.</w:t>
            </w:r>
            <w:r w:rsidRPr="00405E5A">
              <w:rPr>
                <w:sz w:val="22"/>
                <w:szCs w:val="22"/>
                <w:lang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1</w:t>
            </w:r>
            <w:r w:rsidRPr="00405E5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Прискоково</w:t>
            </w:r>
            <w:proofErr w:type="spellEnd"/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05E5A" w:rsidRPr="007F7793" w:rsidRDefault="00405E5A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05E5A" w:rsidRDefault="00405E5A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05E5A" w:rsidRPr="007F7793" w:rsidRDefault="00405E5A" w:rsidP="00D02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405E5A" w:rsidRPr="007F7793" w:rsidRDefault="00405E5A" w:rsidP="00D02E6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405E5A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05E5A" w:rsidRPr="000B79AC" w:rsidRDefault="00405E5A" w:rsidP="004700CE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05E5A" w:rsidRDefault="00405E5A" w:rsidP="004700C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РП </w:t>
            </w:r>
            <w:proofErr w:type="spellStart"/>
            <w:r>
              <w:rPr>
                <w:sz w:val="22"/>
                <w:szCs w:val="22"/>
                <w:lang w:eastAsia="ru-RU"/>
              </w:rPr>
              <w:t>Шолохово</w:t>
            </w:r>
            <w:proofErr w:type="spellEnd"/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05E5A" w:rsidRPr="007F7793" w:rsidRDefault="00405E5A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05E5A" w:rsidRPr="007F7793" w:rsidRDefault="00405E5A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05E5A" w:rsidRPr="007F7793" w:rsidRDefault="00405E5A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4" w:type="pct"/>
            <w:vAlign w:val="center"/>
          </w:tcPr>
          <w:p w:rsidR="00405E5A" w:rsidRPr="007F7793" w:rsidRDefault="00405E5A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632166" w:rsidRPr="008455AE" w:rsidTr="00632166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632166" w:rsidRPr="000B79AC" w:rsidRDefault="00632166" w:rsidP="004700CE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632166" w:rsidRPr="00ED1BF9" w:rsidRDefault="00632166" w:rsidP="004700C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Судиславский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РЭС №2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632166" w:rsidRPr="007F7793" w:rsidRDefault="00632166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632166" w:rsidRPr="009A5B5B" w:rsidRDefault="00632166" w:rsidP="004700CE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632166" w:rsidRDefault="00632166" w:rsidP="00632166">
            <w:pPr>
              <w:jc w:val="center"/>
            </w:pPr>
            <w:r w:rsidRPr="00F8692D">
              <w:rPr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4" w:type="pct"/>
            <w:vAlign w:val="center"/>
          </w:tcPr>
          <w:p w:rsidR="00632166" w:rsidRDefault="00632166" w:rsidP="00632166">
            <w:pPr>
              <w:jc w:val="center"/>
            </w:pPr>
            <w:r w:rsidRPr="00F8692D">
              <w:rPr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405E5A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05E5A" w:rsidRPr="000B79AC" w:rsidRDefault="00405E5A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05E5A" w:rsidRPr="00ED1BF9" w:rsidRDefault="00632166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яч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. </w:t>
            </w:r>
            <w:r w:rsidR="00405E5A">
              <w:rPr>
                <w:sz w:val="22"/>
                <w:szCs w:val="22"/>
                <w:lang w:eastAsia="ru-RU"/>
              </w:rPr>
              <w:t>ф.10-09 Судиславль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405E5A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05E5A" w:rsidRPr="000B79AC" w:rsidRDefault="00405E5A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05E5A" w:rsidRPr="00ED1BF9" w:rsidRDefault="00405E5A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ф.10-04 Судиславль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405E5A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05E5A" w:rsidRPr="000B79AC" w:rsidRDefault="00405E5A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05E5A" w:rsidRPr="00ED1BF9" w:rsidRDefault="00405E5A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ф.10-11 Воронье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405E5A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05E5A" w:rsidRPr="000B79AC" w:rsidRDefault="00405E5A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05E5A" w:rsidRPr="00ED1BF9" w:rsidRDefault="00405E5A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ф.10-02 Судиславль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405E5A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05E5A" w:rsidRPr="000B79AC" w:rsidRDefault="00405E5A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05E5A" w:rsidRPr="00ED1BF9" w:rsidRDefault="00405E5A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ф.10-13 Судиславль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405E5A" w:rsidRPr="007F7793" w:rsidRDefault="00405E5A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C6A" w:rsidRDefault="00C81C6A" w:rsidP="00226092">
      <w:r>
        <w:separator/>
      </w:r>
    </w:p>
  </w:endnote>
  <w:endnote w:type="continuationSeparator" w:id="0">
    <w:p w:rsidR="00C81C6A" w:rsidRDefault="00C81C6A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6198231"/>
      <w:docPartObj>
        <w:docPartGallery w:val="Page Numbers (Bottom of Page)"/>
        <w:docPartUnique/>
      </w:docPartObj>
    </w:sdtPr>
    <w:sdtContent>
      <w:p w:rsidR="00D02E63" w:rsidRDefault="00D02E6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:rsidR="00D02E63" w:rsidRDefault="00D02E6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C6A" w:rsidRDefault="00C81C6A" w:rsidP="00226092">
      <w:r>
        <w:separator/>
      </w:r>
    </w:p>
  </w:footnote>
  <w:footnote w:type="continuationSeparator" w:id="0">
    <w:p w:rsidR="00C81C6A" w:rsidRDefault="00C81C6A" w:rsidP="00226092">
      <w:r>
        <w:continuationSeparator/>
      </w:r>
    </w:p>
  </w:footnote>
  <w:footnote w:id="1">
    <w:p w:rsidR="00D02E63" w:rsidRDefault="00D02E63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D02E63" w:rsidRDefault="00D02E63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E63" w:rsidRDefault="00D02E63">
    <w:pPr>
      <w:pStyle w:val="a7"/>
      <w:jc w:val="center"/>
    </w:pPr>
  </w:p>
  <w:p w:rsidR="00D02E63" w:rsidRDefault="00D02E6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7A5A677E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33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 w15:restartNumberingAfterBreak="0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 w15:restartNumberingAfterBreak="0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 w15:restartNumberingAfterBreak="0">
    <w:nsid w:val="5CFD1A3C"/>
    <w:multiLevelType w:val="multilevel"/>
    <w:tmpl w:val="3C1431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4" w15:restartNumberingAfterBreak="0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5"/>
  </w:num>
  <w:num w:numId="5">
    <w:abstractNumId w:val="18"/>
  </w:num>
  <w:num w:numId="6">
    <w:abstractNumId w:val="22"/>
  </w:num>
  <w:num w:numId="7">
    <w:abstractNumId w:val="29"/>
  </w:num>
  <w:num w:numId="8">
    <w:abstractNumId w:val="39"/>
  </w:num>
  <w:num w:numId="9">
    <w:abstractNumId w:val="21"/>
  </w:num>
  <w:num w:numId="10">
    <w:abstractNumId w:val="38"/>
  </w:num>
  <w:num w:numId="11">
    <w:abstractNumId w:val="41"/>
  </w:num>
  <w:num w:numId="12">
    <w:abstractNumId w:val="37"/>
  </w:num>
  <w:num w:numId="13">
    <w:abstractNumId w:val="17"/>
  </w:num>
  <w:num w:numId="14">
    <w:abstractNumId w:val="12"/>
  </w:num>
  <w:num w:numId="15">
    <w:abstractNumId w:val="36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40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4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3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6E2"/>
    <w:rsid w:val="000007EA"/>
    <w:rsid w:val="000027CA"/>
    <w:rsid w:val="00010BA1"/>
    <w:rsid w:val="00012FBA"/>
    <w:rsid w:val="00031BF9"/>
    <w:rsid w:val="000348BD"/>
    <w:rsid w:val="00036E80"/>
    <w:rsid w:val="0004054F"/>
    <w:rsid w:val="00050A21"/>
    <w:rsid w:val="0005609E"/>
    <w:rsid w:val="00071677"/>
    <w:rsid w:val="00072639"/>
    <w:rsid w:val="0007630C"/>
    <w:rsid w:val="00077BF0"/>
    <w:rsid w:val="00085F63"/>
    <w:rsid w:val="00095F33"/>
    <w:rsid w:val="000977C6"/>
    <w:rsid w:val="000A399A"/>
    <w:rsid w:val="000A5A7F"/>
    <w:rsid w:val="000B79AC"/>
    <w:rsid w:val="000B7BDE"/>
    <w:rsid w:val="000C41BD"/>
    <w:rsid w:val="000D00C7"/>
    <w:rsid w:val="000D4CEC"/>
    <w:rsid w:val="000D71A9"/>
    <w:rsid w:val="000F36E4"/>
    <w:rsid w:val="001235AF"/>
    <w:rsid w:val="001277A4"/>
    <w:rsid w:val="00127FE6"/>
    <w:rsid w:val="001300CE"/>
    <w:rsid w:val="00130C11"/>
    <w:rsid w:val="001436E3"/>
    <w:rsid w:val="00167B17"/>
    <w:rsid w:val="00181E5F"/>
    <w:rsid w:val="00183767"/>
    <w:rsid w:val="001870F9"/>
    <w:rsid w:val="00195676"/>
    <w:rsid w:val="001B0155"/>
    <w:rsid w:val="001C0BFC"/>
    <w:rsid w:val="001C6679"/>
    <w:rsid w:val="001E4ED1"/>
    <w:rsid w:val="00200698"/>
    <w:rsid w:val="00202D5C"/>
    <w:rsid w:val="00206ABC"/>
    <w:rsid w:val="002114B2"/>
    <w:rsid w:val="00211C91"/>
    <w:rsid w:val="002126FB"/>
    <w:rsid w:val="0022373E"/>
    <w:rsid w:val="00224908"/>
    <w:rsid w:val="00226092"/>
    <w:rsid w:val="002333A8"/>
    <w:rsid w:val="00247D8C"/>
    <w:rsid w:val="00250E51"/>
    <w:rsid w:val="00266A57"/>
    <w:rsid w:val="002757EB"/>
    <w:rsid w:val="00275D1E"/>
    <w:rsid w:val="00275E34"/>
    <w:rsid w:val="0028627E"/>
    <w:rsid w:val="002872B6"/>
    <w:rsid w:val="002A3C95"/>
    <w:rsid w:val="002A3D92"/>
    <w:rsid w:val="002B19FD"/>
    <w:rsid w:val="002C3625"/>
    <w:rsid w:val="002D3BA0"/>
    <w:rsid w:val="002D47B9"/>
    <w:rsid w:val="002D66E6"/>
    <w:rsid w:val="002F06AC"/>
    <w:rsid w:val="00311AF0"/>
    <w:rsid w:val="00311D4C"/>
    <w:rsid w:val="00323405"/>
    <w:rsid w:val="00326A70"/>
    <w:rsid w:val="00333B4E"/>
    <w:rsid w:val="00334E2C"/>
    <w:rsid w:val="003568C2"/>
    <w:rsid w:val="00366039"/>
    <w:rsid w:val="003771C8"/>
    <w:rsid w:val="003B060F"/>
    <w:rsid w:val="003B3239"/>
    <w:rsid w:val="003E1567"/>
    <w:rsid w:val="003F28DD"/>
    <w:rsid w:val="00403525"/>
    <w:rsid w:val="00405E5A"/>
    <w:rsid w:val="00422019"/>
    <w:rsid w:val="0042222D"/>
    <w:rsid w:val="00422857"/>
    <w:rsid w:val="00422E5C"/>
    <w:rsid w:val="00423277"/>
    <w:rsid w:val="00427C28"/>
    <w:rsid w:val="00433EC8"/>
    <w:rsid w:val="00433F0A"/>
    <w:rsid w:val="004455DB"/>
    <w:rsid w:val="00452DBE"/>
    <w:rsid w:val="00453D15"/>
    <w:rsid w:val="004545BD"/>
    <w:rsid w:val="0046150F"/>
    <w:rsid w:val="00466971"/>
    <w:rsid w:val="004700CE"/>
    <w:rsid w:val="004733D9"/>
    <w:rsid w:val="00474E5F"/>
    <w:rsid w:val="0047668B"/>
    <w:rsid w:val="0048084E"/>
    <w:rsid w:val="004B165F"/>
    <w:rsid w:val="004B1DCF"/>
    <w:rsid w:val="004B1EAA"/>
    <w:rsid w:val="004B76CE"/>
    <w:rsid w:val="004D1AD9"/>
    <w:rsid w:val="004D3D11"/>
    <w:rsid w:val="004D40F3"/>
    <w:rsid w:val="004D7AB6"/>
    <w:rsid w:val="004E0368"/>
    <w:rsid w:val="004E3A3C"/>
    <w:rsid w:val="004F16A5"/>
    <w:rsid w:val="004F2A78"/>
    <w:rsid w:val="004F4296"/>
    <w:rsid w:val="004F6574"/>
    <w:rsid w:val="00502132"/>
    <w:rsid w:val="0050456F"/>
    <w:rsid w:val="00505D96"/>
    <w:rsid w:val="0050655F"/>
    <w:rsid w:val="005109C0"/>
    <w:rsid w:val="00511EED"/>
    <w:rsid w:val="00513188"/>
    <w:rsid w:val="00520088"/>
    <w:rsid w:val="00531295"/>
    <w:rsid w:val="00533AE8"/>
    <w:rsid w:val="00537E21"/>
    <w:rsid w:val="005414DB"/>
    <w:rsid w:val="00556D10"/>
    <w:rsid w:val="00561567"/>
    <w:rsid w:val="005639D4"/>
    <w:rsid w:val="00567E4F"/>
    <w:rsid w:val="0058016E"/>
    <w:rsid w:val="00585786"/>
    <w:rsid w:val="0059193E"/>
    <w:rsid w:val="00591D3A"/>
    <w:rsid w:val="00593B67"/>
    <w:rsid w:val="005B3EEA"/>
    <w:rsid w:val="005B5E09"/>
    <w:rsid w:val="005C54EE"/>
    <w:rsid w:val="005D19D4"/>
    <w:rsid w:val="005D442F"/>
    <w:rsid w:val="005D4D56"/>
    <w:rsid w:val="005F6E1D"/>
    <w:rsid w:val="00603084"/>
    <w:rsid w:val="006144CC"/>
    <w:rsid w:val="00632166"/>
    <w:rsid w:val="00635E95"/>
    <w:rsid w:val="006411FE"/>
    <w:rsid w:val="006430BE"/>
    <w:rsid w:val="00662613"/>
    <w:rsid w:val="00663032"/>
    <w:rsid w:val="00667F06"/>
    <w:rsid w:val="0068184C"/>
    <w:rsid w:val="006A0A7A"/>
    <w:rsid w:val="006B3992"/>
    <w:rsid w:val="006B7CC4"/>
    <w:rsid w:val="006D2A1B"/>
    <w:rsid w:val="006D31A0"/>
    <w:rsid w:val="006D6749"/>
    <w:rsid w:val="006E7DAC"/>
    <w:rsid w:val="006F6517"/>
    <w:rsid w:val="0070275B"/>
    <w:rsid w:val="00703232"/>
    <w:rsid w:val="00704B3A"/>
    <w:rsid w:val="00707328"/>
    <w:rsid w:val="00707E82"/>
    <w:rsid w:val="00730DE3"/>
    <w:rsid w:val="00744AA9"/>
    <w:rsid w:val="00745F0C"/>
    <w:rsid w:val="00760316"/>
    <w:rsid w:val="0076311A"/>
    <w:rsid w:val="00764C71"/>
    <w:rsid w:val="007661DD"/>
    <w:rsid w:val="007662DA"/>
    <w:rsid w:val="007B3644"/>
    <w:rsid w:val="007D5C39"/>
    <w:rsid w:val="007D6AD0"/>
    <w:rsid w:val="007E5860"/>
    <w:rsid w:val="007F0377"/>
    <w:rsid w:val="0080078B"/>
    <w:rsid w:val="00823775"/>
    <w:rsid w:val="00826A4D"/>
    <w:rsid w:val="008302B3"/>
    <w:rsid w:val="00835B40"/>
    <w:rsid w:val="008515FF"/>
    <w:rsid w:val="008551C1"/>
    <w:rsid w:val="00861361"/>
    <w:rsid w:val="00865D8D"/>
    <w:rsid w:val="0087189A"/>
    <w:rsid w:val="00875FBC"/>
    <w:rsid w:val="00876C5F"/>
    <w:rsid w:val="00882D50"/>
    <w:rsid w:val="0089189B"/>
    <w:rsid w:val="00895F52"/>
    <w:rsid w:val="008D4D61"/>
    <w:rsid w:val="008E61AF"/>
    <w:rsid w:val="0090104E"/>
    <w:rsid w:val="0090158C"/>
    <w:rsid w:val="00904DD7"/>
    <w:rsid w:val="009150E7"/>
    <w:rsid w:val="00915378"/>
    <w:rsid w:val="00917848"/>
    <w:rsid w:val="00922300"/>
    <w:rsid w:val="0092240F"/>
    <w:rsid w:val="00925A00"/>
    <w:rsid w:val="00927420"/>
    <w:rsid w:val="0093199A"/>
    <w:rsid w:val="009345B9"/>
    <w:rsid w:val="00941E20"/>
    <w:rsid w:val="009435ED"/>
    <w:rsid w:val="00943F44"/>
    <w:rsid w:val="009469DD"/>
    <w:rsid w:val="0095059E"/>
    <w:rsid w:val="00960EB1"/>
    <w:rsid w:val="00962BC3"/>
    <w:rsid w:val="00965738"/>
    <w:rsid w:val="0098070B"/>
    <w:rsid w:val="00983AAA"/>
    <w:rsid w:val="00984933"/>
    <w:rsid w:val="00990562"/>
    <w:rsid w:val="009A53BE"/>
    <w:rsid w:val="009A5B5B"/>
    <w:rsid w:val="009D1F96"/>
    <w:rsid w:val="009D510A"/>
    <w:rsid w:val="009E07C2"/>
    <w:rsid w:val="009F77BB"/>
    <w:rsid w:val="00A01EAD"/>
    <w:rsid w:val="00A1244F"/>
    <w:rsid w:val="00A12F84"/>
    <w:rsid w:val="00A1342B"/>
    <w:rsid w:val="00A31D98"/>
    <w:rsid w:val="00A45159"/>
    <w:rsid w:val="00A52C3B"/>
    <w:rsid w:val="00A55377"/>
    <w:rsid w:val="00A67EA5"/>
    <w:rsid w:val="00A72E16"/>
    <w:rsid w:val="00A83C13"/>
    <w:rsid w:val="00AA44E2"/>
    <w:rsid w:val="00AB5FFB"/>
    <w:rsid w:val="00AC6C97"/>
    <w:rsid w:val="00AF2270"/>
    <w:rsid w:val="00B03816"/>
    <w:rsid w:val="00B12A6C"/>
    <w:rsid w:val="00B12F56"/>
    <w:rsid w:val="00B176E2"/>
    <w:rsid w:val="00B20F79"/>
    <w:rsid w:val="00B21A76"/>
    <w:rsid w:val="00B23C13"/>
    <w:rsid w:val="00B30E49"/>
    <w:rsid w:val="00B33991"/>
    <w:rsid w:val="00B42D36"/>
    <w:rsid w:val="00B47074"/>
    <w:rsid w:val="00B503D3"/>
    <w:rsid w:val="00B5327A"/>
    <w:rsid w:val="00B65B04"/>
    <w:rsid w:val="00B65C5D"/>
    <w:rsid w:val="00B8140D"/>
    <w:rsid w:val="00B94844"/>
    <w:rsid w:val="00B95D90"/>
    <w:rsid w:val="00BA16B3"/>
    <w:rsid w:val="00BB46EE"/>
    <w:rsid w:val="00BF7C09"/>
    <w:rsid w:val="00C04DDA"/>
    <w:rsid w:val="00C3343C"/>
    <w:rsid w:val="00C4599B"/>
    <w:rsid w:val="00C577E5"/>
    <w:rsid w:val="00C61ADD"/>
    <w:rsid w:val="00C66A76"/>
    <w:rsid w:val="00C708E8"/>
    <w:rsid w:val="00C816C8"/>
    <w:rsid w:val="00C81C6A"/>
    <w:rsid w:val="00C83678"/>
    <w:rsid w:val="00C90C8B"/>
    <w:rsid w:val="00C9319F"/>
    <w:rsid w:val="00C94CD1"/>
    <w:rsid w:val="00C95196"/>
    <w:rsid w:val="00C9683E"/>
    <w:rsid w:val="00C9775E"/>
    <w:rsid w:val="00CA4839"/>
    <w:rsid w:val="00CB0A6A"/>
    <w:rsid w:val="00CB7D62"/>
    <w:rsid w:val="00CC2C42"/>
    <w:rsid w:val="00CE1905"/>
    <w:rsid w:val="00CE198E"/>
    <w:rsid w:val="00CE4DBC"/>
    <w:rsid w:val="00CE53BC"/>
    <w:rsid w:val="00CE6F70"/>
    <w:rsid w:val="00CF2B34"/>
    <w:rsid w:val="00CF41C2"/>
    <w:rsid w:val="00D02E63"/>
    <w:rsid w:val="00D04AB3"/>
    <w:rsid w:val="00D0682A"/>
    <w:rsid w:val="00D10FE9"/>
    <w:rsid w:val="00D13FCA"/>
    <w:rsid w:val="00D24D3D"/>
    <w:rsid w:val="00D24D62"/>
    <w:rsid w:val="00D37B0B"/>
    <w:rsid w:val="00D440EC"/>
    <w:rsid w:val="00D70A39"/>
    <w:rsid w:val="00D72D03"/>
    <w:rsid w:val="00D7474C"/>
    <w:rsid w:val="00D81A13"/>
    <w:rsid w:val="00D81A9E"/>
    <w:rsid w:val="00D83CE5"/>
    <w:rsid w:val="00D84C6F"/>
    <w:rsid w:val="00D84CBB"/>
    <w:rsid w:val="00D86173"/>
    <w:rsid w:val="00DA2A57"/>
    <w:rsid w:val="00DB6D8F"/>
    <w:rsid w:val="00DC32FE"/>
    <w:rsid w:val="00DC53A4"/>
    <w:rsid w:val="00DD45E7"/>
    <w:rsid w:val="00E02190"/>
    <w:rsid w:val="00E0275F"/>
    <w:rsid w:val="00E140E3"/>
    <w:rsid w:val="00E17B28"/>
    <w:rsid w:val="00E20C37"/>
    <w:rsid w:val="00E213BB"/>
    <w:rsid w:val="00E3783A"/>
    <w:rsid w:val="00E37D89"/>
    <w:rsid w:val="00E4750C"/>
    <w:rsid w:val="00E606ED"/>
    <w:rsid w:val="00E60EB2"/>
    <w:rsid w:val="00E6171B"/>
    <w:rsid w:val="00E65256"/>
    <w:rsid w:val="00E74440"/>
    <w:rsid w:val="00E934BF"/>
    <w:rsid w:val="00E96D4A"/>
    <w:rsid w:val="00EA3AB9"/>
    <w:rsid w:val="00EA3CF7"/>
    <w:rsid w:val="00EB3361"/>
    <w:rsid w:val="00EB5EAD"/>
    <w:rsid w:val="00EB73C0"/>
    <w:rsid w:val="00EC6C85"/>
    <w:rsid w:val="00ED1BF9"/>
    <w:rsid w:val="00EE6676"/>
    <w:rsid w:val="00EE6C26"/>
    <w:rsid w:val="00EE7A6D"/>
    <w:rsid w:val="00F201CA"/>
    <w:rsid w:val="00F21FD7"/>
    <w:rsid w:val="00F23B74"/>
    <w:rsid w:val="00F41D6A"/>
    <w:rsid w:val="00F42101"/>
    <w:rsid w:val="00F46357"/>
    <w:rsid w:val="00F52B3A"/>
    <w:rsid w:val="00F83699"/>
    <w:rsid w:val="00F9545C"/>
    <w:rsid w:val="00FA1B65"/>
    <w:rsid w:val="00FA2FD7"/>
    <w:rsid w:val="00FC3960"/>
    <w:rsid w:val="00FC7D51"/>
    <w:rsid w:val="00FD0888"/>
    <w:rsid w:val="00FD7668"/>
    <w:rsid w:val="00FE0E54"/>
    <w:rsid w:val="00FE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514D"/>
  <w15:docId w15:val="{43FC25BE-79AC-4593-935C-1E68822AD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k-in2">
    <w:name w:val="k-in2"/>
    <w:rsid w:val="00B33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AD5BC-E36C-456E-86C8-A45CD1592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24</Pages>
  <Words>7812</Words>
  <Characters>44534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Арзубов Максим Алексеевич</cp:lastModifiedBy>
  <cp:revision>16</cp:revision>
  <cp:lastPrinted>2020-12-23T05:45:00Z</cp:lastPrinted>
  <dcterms:created xsi:type="dcterms:W3CDTF">2020-12-22T12:10:00Z</dcterms:created>
  <dcterms:modified xsi:type="dcterms:W3CDTF">2020-12-23T05:47:00Z</dcterms:modified>
</cp:coreProperties>
</file>